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02" w:rsidRPr="004F7421" w:rsidRDefault="0009569D" w:rsidP="004F7421">
      <w:pPr>
        <w:pStyle w:val="NoSpacing"/>
        <w:jc w:val="center"/>
        <w:rPr>
          <w:rFonts w:ascii="Verdana" w:hAnsi="Verdana"/>
          <w:b/>
          <w:color w:val="1F497D" w:themeColor="text2"/>
          <w:sz w:val="36"/>
          <w:u w:val="single"/>
        </w:rPr>
      </w:pPr>
      <w:bookmarkStart w:id="0" w:name="_GoBack"/>
      <w:bookmarkEnd w:id="0"/>
      <w:r>
        <w:rPr>
          <w:rFonts w:ascii="Verdana" w:hAnsi="Verdana"/>
          <w:b/>
          <w:sz w:val="32"/>
          <w:u w:val="single"/>
        </w:rPr>
        <w:t xml:space="preserve">PARISH REPORT </w:t>
      </w:r>
      <w:r w:rsidR="00D46D2A">
        <w:rPr>
          <w:rFonts w:ascii="Verdana" w:hAnsi="Verdana"/>
          <w:b/>
          <w:sz w:val="32"/>
          <w:u w:val="single"/>
        </w:rPr>
        <w:t>JULY</w:t>
      </w:r>
      <w:r w:rsidR="00050EA8" w:rsidRPr="004F7421">
        <w:rPr>
          <w:rFonts w:ascii="Verdana" w:hAnsi="Verdana"/>
          <w:b/>
          <w:sz w:val="32"/>
          <w:u w:val="single"/>
        </w:rPr>
        <w:t xml:space="preserve"> 2014</w:t>
      </w:r>
    </w:p>
    <w:p w:rsidR="00D36FE9" w:rsidRDefault="00D36FE9" w:rsidP="005B682C">
      <w:pPr>
        <w:pStyle w:val="NoSpacing"/>
        <w:rPr>
          <w:rFonts w:ascii="Verdana" w:hAnsi="Verdana"/>
        </w:rPr>
      </w:pPr>
    </w:p>
    <w:p w:rsidR="00AF1779" w:rsidRDefault="00AF1779" w:rsidP="00D42C4E">
      <w:pPr>
        <w:pStyle w:val="NoSpacing"/>
        <w:rPr>
          <w:rFonts w:ascii="Verdana" w:hAnsi="Verdana"/>
          <w:b/>
          <w:sz w:val="24"/>
          <w:szCs w:val="24"/>
        </w:rPr>
      </w:pPr>
    </w:p>
    <w:p w:rsidR="00497F02" w:rsidRDefault="00497F02" w:rsidP="00D42C4E">
      <w:pPr>
        <w:pStyle w:val="NoSpacing"/>
        <w:rPr>
          <w:rFonts w:ascii="Verdana" w:hAnsi="Verdana"/>
          <w:b/>
          <w:sz w:val="24"/>
          <w:szCs w:val="24"/>
        </w:rPr>
      </w:pPr>
      <w:r>
        <w:rPr>
          <w:rFonts w:ascii="Verdana" w:hAnsi="Verdana"/>
          <w:b/>
          <w:sz w:val="24"/>
          <w:szCs w:val="24"/>
        </w:rPr>
        <w:t>Ofsted</w:t>
      </w:r>
    </w:p>
    <w:p w:rsidR="00D46D2A" w:rsidRDefault="00D46D2A" w:rsidP="00D46D2A">
      <w:pPr>
        <w:pStyle w:val="NoSpacing"/>
        <w:rPr>
          <w:rFonts w:ascii="Verdana" w:hAnsi="Verdana"/>
          <w:sz w:val="24"/>
          <w:szCs w:val="24"/>
        </w:rPr>
      </w:pPr>
      <w:r>
        <w:rPr>
          <w:rFonts w:ascii="Verdana" w:hAnsi="Verdana"/>
          <w:sz w:val="24"/>
          <w:szCs w:val="24"/>
        </w:rPr>
        <w:t>I reported last month</w:t>
      </w:r>
      <w:r w:rsidRPr="00D46D2A">
        <w:rPr>
          <w:rFonts w:ascii="Verdana" w:hAnsi="Verdana"/>
          <w:sz w:val="24"/>
          <w:szCs w:val="24"/>
        </w:rPr>
        <w:t xml:space="preserve"> that </w:t>
      </w:r>
      <w:r w:rsidR="00B63955">
        <w:rPr>
          <w:rFonts w:ascii="Verdana" w:hAnsi="Verdana"/>
          <w:sz w:val="24"/>
          <w:szCs w:val="24"/>
        </w:rPr>
        <w:t>C</w:t>
      </w:r>
      <w:r w:rsidRPr="00D46D2A">
        <w:rPr>
          <w:rFonts w:ascii="Verdana" w:hAnsi="Verdana"/>
          <w:sz w:val="24"/>
          <w:szCs w:val="24"/>
        </w:rPr>
        <w:t xml:space="preserve">hildren's </w:t>
      </w:r>
      <w:r w:rsidR="00B63955">
        <w:rPr>
          <w:rFonts w:ascii="Verdana" w:hAnsi="Verdana"/>
          <w:sz w:val="24"/>
          <w:szCs w:val="24"/>
        </w:rPr>
        <w:t>S</w:t>
      </w:r>
      <w:r w:rsidRPr="00D46D2A">
        <w:rPr>
          <w:rFonts w:ascii="Verdana" w:hAnsi="Verdana"/>
          <w:sz w:val="24"/>
          <w:szCs w:val="24"/>
        </w:rPr>
        <w:t>ervices ha</w:t>
      </w:r>
      <w:r w:rsidR="00B63955">
        <w:rPr>
          <w:rFonts w:ascii="Verdana" w:hAnsi="Verdana"/>
          <w:sz w:val="24"/>
          <w:szCs w:val="24"/>
        </w:rPr>
        <w:t>ve</w:t>
      </w:r>
      <w:r w:rsidRPr="00D46D2A">
        <w:rPr>
          <w:rFonts w:ascii="Verdana" w:hAnsi="Verdana"/>
          <w:sz w:val="24"/>
          <w:szCs w:val="24"/>
        </w:rPr>
        <w:t xml:space="preserve"> been subject to a detailed </w:t>
      </w:r>
      <w:r w:rsidR="00B63955">
        <w:rPr>
          <w:rFonts w:ascii="Verdana" w:hAnsi="Verdana"/>
          <w:sz w:val="24"/>
          <w:szCs w:val="24"/>
        </w:rPr>
        <w:t>Ofsted Inspection concerning their</w:t>
      </w:r>
      <w:r w:rsidRPr="00D46D2A">
        <w:rPr>
          <w:rFonts w:ascii="Verdana" w:hAnsi="Verdana"/>
          <w:sz w:val="24"/>
          <w:szCs w:val="24"/>
        </w:rPr>
        <w:t xml:space="preserve"> </w:t>
      </w:r>
      <w:r w:rsidR="00B63955">
        <w:rPr>
          <w:rFonts w:ascii="Verdana" w:hAnsi="Verdana"/>
          <w:sz w:val="24"/>
          <w:szCs w:val="24"/>
        </w:rPr>
        <w:t>C</w:t>
      </w:r>
      <w:r w:rsidRPr="00D46D2A">
        <w:rPr>
          <w:rFonts w:ascii="Verdana" w:hAnsi="Verdana"/>
          <w:sz w:val="24"/>
          <w:szCs w:val="24"/>
        </w:rPr>
        <w:t xml:space="preserve">hild </w:t>
      </w:r>
      <w:r w:rsidR="00B63955">
        <w:rPr>
          <w:rFonts w:ascii="Verdana" w:hAnsi="Verdana"/>
          <w:sz w:val="24"/>
          <w:szCs w:val="24"/>
        </w:rPr>
        <w:t>P</w:t>
      </w:r>
      <w:r w:rsidRPr="00D46D2A">
        <w:rPr>
          <w:rFonts w:ascii="Verdana" w:hAnsi="Verdana"/>
          <w:sz w:val="24"/>
          <w:szCs w:val="24"/>
        </w:rPr>
        <w:t xml:space="preserve">rotection and Looked After Children's (LAC) </w:t>
      </w:r>
      <w:r w:rsidR="00B63955">
        <w:rPr>
          <w:rFonts w:ascii="Verdana" w:hAnsi="Verdana"/>
          <w:sz w:val="24"/>
          <w:szCs w:val="24"/>
        </w:rPr>
        <w:t>S</w:t>
      </w:r>
      <w:r w:rsidRPr="00D46D2A">
        <w:rPr>
          <w:rFonts w:ascii="Verdana" w:hAnsi="Verdana"/>
          <w:sz w:val="24"/>
          <w:szCs w:val="24"/>
        </w:rPr>
        <w:t>ervices. In addition</w:t>
      </w:r>
      <w:r w:rsidR="00B63955">
        <w:rPr>
          <w:rFonts w:ascii="Verdana" w:hAnsi="Verdana"/>
          <w:sz w:val="24"/>
          <w:szCs w:val="24"/>
        </w:rPr>
        <w:t>,</w:t>
      </w:r>
      <w:r w:rsidRPr="00D46D2A">
        <w:rPr>
          <w:rFonts w:ascii="Verdana" w:hAnsi="Verdana"/>
          <w:sz w:val="24"/>
          <w:szCs w:val="24"/>
        </w:rPr>
        <w:t xml:space="preserve"> the </w:t>
      </w:r>
      <w:r w:rsidR="00B63955">
        <w:rPr>
          <w:rFonts w:ascii="Verdana" w:hAnsi="Verdana"/>
          <w:sz w:val="24"/>
          <w:szCs w:val="24"/>
        </w:rPr>
        <w:t>L</w:t>
      </w:r>
      <w:r w:rsidRPr="00D46D2A">
        <w:rPr>
          <w:rFonts w:ascii="Verdana" w:hAnsi="Verdana"/>
          <w:sz w:val="24"/>
          <w:szCs w:val="24"/>
        </w:rPr>
        <w:t xml:space="preserve">ocal </w:t>
      </w:r>
      <w:r w:rsidR="00B63955">
        <w:rPr>
          <w:rFonts w:ascii="Verdana" w:hAnsi="Verdana"/>
          <w:sz w:val="24"/>
          <w:szCs w:val="24"/>
        </w:rPr>
        <w:t>S</w:t>
      </w:r>
      <w:r w:rsidRPr="00D46D2A">
        <w:rPr>
          <w:rFonts w:ascii="Verdana" w:hAnsi="Verdana"/>
          <w:sz w:val="24"/>
          <w:szCs w:val="24"/>
        </w:rPr>
        <w:t xml:space="preserve">afeguarding </w:t>
      </w:r>
      <w:r w:rsidR="00B63955">
        <w:rPr>
          <w:rFonts w:ascii="Verdana" w:hAnsi="Verdana"/>
          <w:sz w:val="24"/>
          <w:szCs w:val="24"/>
        </w:rPr>
        <w:t>B</w:t>
      </w:r>
      <w:r w:rsidRPr="00D46D2A">
        <w:rPr>
          <w:rFonts w:ascii="Verdana" w:hAnsi="Verdana"/>
          <w:sz w:val="24"/>
          <w:szCs w:val="24"/>
        </w:rPr>
        <w:t>oard ha</w:t>
      </w:r>
      <w:r w:rsidR="00B63955">
        <w:rPr>
          <w:rFonts w:ascii="Verdana" w:hAnsi="Verdana"/>
          <w:sz w:val="24"/>
          <w:szCs w:val="24"/>
        </w:rPr>
        <w:t>ve</w:t>
      </w:r>
      <w:r w:rsidRPr="00D46D2A">
        <w:rPr>
          <w:rFonts w:ascii="Verdana" w:hAnsi="Verdana"/>
          <w:sz w:val="24"/>
          <w:szCs w:val="24"/>
        </w:rPr>
        <w:t xml:space="preserve"> also been subject to a simultaneous but separate inspection. </w:t>
      </w:r>
    </w:p>
    <w:p w:rsidR="00B63955" w:rsidRPr="00D46D2A" w:rsidRDefault="00B63955" w:rsidP="00D46D2A">
      <w:pPr>
        <w:pStyle w:val="NoSpacing"/>
        <w:rPr>
          <w:rFonts w:ascii="Verdana" w:hAnsi="Verdana"/>
          <w:sz w:val="24"/>
          <w:szCs w:val="24"/>
        </w:rPr>
      </w:pPr>
    </w:p>
    <w:p w:rsidR="00D46D2A" w:rsidRPr="00D46D2A" w:rsidRDefault="00D46D2A" w:rsidP="00D46D2A">
      <w:pPr>
        <w:pStyle w:val="NoSpacing"/>
        <w:rPr>
          <w:rFonts w:ascii="Verdana" w:hAnsi="Verdana"/>
          <w:sz w:val="24"/>
          <w:szCs w:val="24"/>
        </w:rPr>
      </w:pPr>
      <w:r w:rsidRPr="00D46D2A">
        <w:rPr>
          <w:rFonts w:ascii="Verdana" w:hAnsi="Verdana"/>
          <w:sz w:val="24"/>
          <w:szCs w:val="24"/>
        </w:rPr>
        <w:t xml:space="preserve">The outcome of the </w:t>
      </w:r>
      <w:r w:rsidR="00950855">
        <w:rPr>
          <w:rFonts w:ascii="Verdana" w:hAnsi="Verdana"/>
          <w:sz w:val="24"/>
          <w:szCs w:val="24"/>
        </w:rPr>
        <w:t>4-</w:t>
      </w:r>
      <w:r w:rsidRPr="00D46D2A">
        <w:rPr>
          <w:rFonts w:ascii="Verdana" w:hAnsi="Verdana"/>
          <w:sz w:val="24"/>
          <w:szCs w:val="24"/>
        </w:rPr>
        <w:t>week inspection is that Children's Services ha</w:t>
      </w:r>
      <w:r w:rsidR="00B63955">
        <w:rPr>
          <w:rFonts w:ascii="Verdana" w:hAnsi="Verdana"/>
          <w:sz w:val="24"/>
          <w:szCs w:val="24"/>
        </w:rPr>
        <w:t>ve</w:t>
      </w:r>
      <w:r w:rsidRPr="00D46D2A">
        <w:rPr>
          <w:rFonts w:ascii="Verdana" w:hAnsi="Verdana"/>
          <w:sz w:val="24"/>
          <w:szCs w:val="24"/>
        </w:rPr>
        <w:t xml:space="preserve"> been judged as Good in all six categories. </w:t>
      </w:r>
    </w:p>
    <w:p w:rsidR="00D46D2A" w:rsidRPr="00D46D2A" w:rsidRDefault="00D46D2A" w:rsidP="00D46D2A">
      <w:pPr>
        <w:pStyle w:val="NoSpacing"/>
        <w:rPr>
          <w:rFonts w:ascii="Verdana" w:hAnsi="Verdana"/>
          <w:sz w:val="24"/>
          <w:szCs w:val="24"/>
        </w:rPr>
      </w:pPr>
    </w:p>
    <w:p w:rsidR="00D46D2A" w:rsidRPr="00D46D2A" w:rsidRDefault="00D46D2A" w:rsidP="00D46D2A">
      <w:pPr>
        <w:pStyle w:val="NoSpacing"/>
        <w:rPr>
          <w:rFonts w:ascii="Verdana" w:hAnsi="Verdana"/>
          <w:sz w:val="24"/>
          <w:szCs w:val="24"/>
        </w:rPr>
      </w:pPr>
      <w:r w:rsidRPr="00D46D2A">
        <w:rPr>
          <w:rFonts w:ascii="Verdana" w:hAnsi="Verdana"/>
          <w:sz w:val="24"/>
          <w:szCs w:val="24"/>
        </w:rPr>
        <w:t xml:space="preserve">These include: </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Children who need help and protection</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LAC</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Adoption</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Experiences and progress of Care Leavers</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Leadership Management and Governance</w:t>
      </w:r>
    </w:p>
    <w:p w:rsidR="00D46D2A" w:rsidRPr="00D46D2A" w:rsidRDefault="00D46D2A" w:rsidP="00D46D2A">
      <w:pPr>
        <w:pStyle w:val="NoSpacing"/>
        <w:rPr>
          <w:rFonts w:ascii="Verdana" w:hAnsi="Verdana"/>
          <w:sz w:val="24"/>
          <w:szCs w:val="24"/>
        </w:rPr>
      </w:pPr>
      <w:r w:rsidRPr="00D46D2A">
        <w:rPr>
          <w:rFonts w:ascii="Verdana" w:hAnsi="Verdana"/>
          <w:sz w:val="24"/>
          <w:szCs w:val="24"/>
        </w:rPr>
        <w:t>•</w:t>
      </w:r>
      <w:r w:rsidRPr="00D46D2A">
        <w:rPr>
          <w:rFonts w:ascii="Verdana" w:hAnsi="Verdana"/>
          <w:sz w:val="24"/>
          <w:szCs w:val="24"/>
        </w:rPr>
        <w:tab/>
        <w:t>Oxfordshire Safeguarding Children Board</w:t>
      </w:r>
    </w:p>
    <w:p w:rsidR="00D46D2A" w:rsidRPr="00D46D2A" w:rsidRDefault="00D46D2A" w:rsidP="00D46D2A">
      <w:pPr>
        <w:pStyle w:val="NoSpacing"/>
        <w:rPr>
          <w:rFonts w:ascii="Verdana" w:hAnsi="Verdana"/>
          <w:sz w:val="24"/>
          <w:szCs w:val="24"/>
        </w:rPr>
      </w:pPr>
    </w:p>
    <w:p w:rsidR="00D46D2A" w:rsidRPr="00D46D2A" w:rsidRDefault="00D46D2A" w:rsidP="00D46D2A">
      <w:pPr>
        <w:pStyle w:val="NoSpacing"/>
        <w:rPr>
          <w:rFonts w:ascii="Verdana" w:hAnsi="Verdana"/>
          <w:sz w:val="24"/>
          <w:szCs w:val="24"/>
        </w:rPr>
      </w:pPr>
      <w:r w:rsidRPr="00D46D2A">
        <w:rPr>
          <w:rFonts w:ascii="Verdana" w:hAnsi="Verdana"/>
          <w:sz w:val="24"/>
          <w:szCs w:val="24"/>
        </w:rPr>
        <w:t xml:space="preserve">Needless to say we are delighted with this outcome </w:t>
      </w:r>
      <w:r w:rsidR="00B63955">
        <w:rPr>
          <w:rFonts w:ascii="Verdana" w:hAnsi="Verdana"/>
          <w:sz w:val="24"/>
          <w:szCs w:val="24"/>
        </w:rPr>
        <w:t xml:space="preserve">which is </w:t>
      </w:r>
      <w:r w:rsidRPr="00D46D2A">
        <w:rPr>
          <w:rFonts w:ascii="Verdana" w:hAnsi="Verdana"/>
          <w:sz w:val="24"/>
          <w:szCs w:val="24"/>
        </w:rPr>
        <w:t>the result of a lot of hard work from staff, our partners and local councillors.</w:t>
      </w:r>
    </w:p>
    <w:p w:rsidR="00D46D2A" w:rsidRDefault="00D46D2A" w:rsidP="00D42C4E">
      <w:pPr>
        <w:pStyle w:val="NoSpacing"/>
        <w:rPr>
          <w:rFonts w:ascii="Verdana" w:hAnsi="Verdana"/>
          <w:b/>
          <w:sz w:val="24"/>
          <w:szCs w:val="24"/>
        </w:rPr>
      </w:pPr>
    </w:p>
    <w:p w:rsidR="00D46D2A" w:rsidRDefault="00D46D2A" w:rsidP="00D42C4E">
      <w:pPr>
        <w:pStyle w:val="NoSpacing"/>
        <w:rPr>
          <w:rFonts w:ascii="Verdana" w:hAnsi="Verdana"/>
          <w:b/>
          <w:sz w:val="24"/>
          <w:szCs w:val="24"/>
        </w:rPr>
      </w:pPr>
      <w:r>
        <w:rPr>
          <w:rFonts w:ascii="Verdana" w:hAnsi="Verdana"/>
          <w:b/>
          <w:sz w:val="24"/>
          <w:szCs w:val="24"/>
        </w:rPr>
        <w:t>MJ Award</w:t>
      </w:r>
    </w:p>
    <w:p w:rsidR="00D46D2A" w:rsidRPr="00D46D2A" w:rsidRDefault="00D46D2A" w:rsidP="00D42C4E">
      <w:pPr>
        <w:pStyle w:val="NoSpacing"/>
        <w:rPr>
          <w:rFonts w:ascii="Verdana" w:hAnsi="Verdana"/>
          <w:sz w:val="24"/>
          <w:szCs w:val="24"/>
        </w:rPr>
      </w:pPr>
      <w:r>
        <w:rPr>
          <w:rFonts w:ascii="Verdana" w:hAnsi="Verdana"/>
          <w:sz w:val="24"/>
          <w:szCs w:val="24"/>
        </w:rPr>
        <w:t>Ther</w:t>
      </w:r>
      <w:r w:rsidR="00B63955">
        <w:rPr>
          <w:rFonts w:ascii="Verdana" w:hAnsi="Verdana"/>
          <w:sz w:val="24"/>
          <w:szCs w:val="24"/>
        </w:rPr>
        <w:t>e was further good news for C</w:t>
      </w:r>
      <w:r>
        <w:rPr>
          <w:rFonts w:ascii="Verdana" w:hAnsi="Verdana"/>
          <w:sz w:val="24"/>
          <w:szCs w:val="24"/>
        </w:rPr>
        <w:t xml:space="preserve">hildren’s </w:t>
      </w:r>
      <w:r w:rsidR="00B63955">
        <w:rPr>
          <w:rFonts w:ascii="Verdana" w:hAnsi="Verdana"/>
          <w:sz w:val="24"/>
          <w:szCs w:val="24"/>
        </w:rPr>
        <w:t xml:space="preserve">Services </w:t>
      </w:r>
      <w:r>
        <w:rPr>
          <w:rFonts w:ascii="Verdana" w:hAnsi="Verdana"/>
          <w:sz w:val="24"/>
          <w:szCs w:val="24"/>
        </w:rPr>
        <w:t>when t</w:t>
      </w:r>
      <w:r w:rsidR="00B63955">
        <w:rPr>
          <w:rFonts w:ascii="Verdana" w:hAnsi="Verdana"/>
          <w:sz w:val="24"/>
          <w:szCs w:val="24"/>
        </w:rPr>
        <w:t>hey</w:t>
      </w:r>
      <w:r>
        <w:rPr>
          <w:rFonts w:ascii="Verdana" w:hAnsi="Verdana"/>
          <w:sz w:val="24"/>
          <w:szCs w:val="24"/>
        </w:rPr>
        <w:t xml:space="preserve"> was awarded </w:t>
      </w:r>
      <w:r w:rsidR="002F2B79">
        <w:rPr>
          <w:rFonts w:ascii="Verdana" w:hAnsi="Verdana"/>
          <w:sz w:val="24"/>
          <w:szCs w:val="24"/>
        </w:rPr>
        <w:t>an MJ Achievement award</w:t>
      </w:r>
      <w:r w:rsidR="00B63955">
        <w:rPr>
          <w:rFonts w:ascii="Verdana" w:hAnsi="Verdana"/>
          <w:sz w:val="24"/>
          <w:szCs w:val="24"/>
        </w:rPr>
        <w:t>,</w:t>
      </w:r>
      <w:r w:rsidR="002F2B79">
        <w:rPr>
          <w:rFonts w:ascii="Verdana" w:hAnsi="Verdana"/>
          <w:sz w:val="24"/>
          <w:szCs w:val="24"/>
        </w:rPr>
        <w:t xml:space="preserve"> </w:t>
      </w:r>
      <w:r>
        <w:rPr>
          <w:rFonts w:ascii="Verdana" w:hAnsi="Verdana"/>
          <w:sz w:val="24"/>
          <w:szCs w:val="24"/>
        </w:rPr>
        <w:t>along with Health &amp; Police partners</w:t>
      </w:r>
      <w:r w:rsidR="00B63955">
        <w:rPr>
          <w:rFonts w:ascii="Verdana" w:hAnsi="Verdana"/>
          <w:sz w:val="24"/>
          <w:szCs w:val="24"/>
        </w:rPr>
        <w:t>,</w:t>
      </w:r>
      <w:r>
        <w:rPr>
          <w:rFonts w:ascii="Verdana" w:hAnsi="Verdana"/>
          <w:sz w:val="24"/>
          <w:szCs w:val="24"/>
        </w:rPr>
        <w:t xml:space="preserve"> for joint working in the Kingfisher </w:t>
      </w:r>
      <w:r w:rsidR="00B63955">
        <w:rPr>
          <w:rFonts w:ascii="Verdana" w:hAnsi="Verdana"/>
          <w:sz w:val="24"/>
          <w:szCs w:val="24"/>
        </w:rPr>
        <w:t>U</w:t>
      </w:r>
      <w:r>
        <w:rPr>
          <w:rFonts w:ascii="Verdana" w:hAnsi="Verdana"/>
          <w:sz w:val="24"/>
          <w:szCs w:val="24"/>
        </w:rPr>
        <w:t xml:space="preserve">nit. </w:t>
      </w:r>
      <w:r w:rsidR="002F2B79">
        <w:rPr>
          <w:rFonts w:ascii="Verdana" w:hAnsi="Verdana"/>
          <w:sz w:val="24"/>
          <w:szCs w:val="24"/>
        </w:rPr>
        <w:t xml:space="preserve">This is a specialist </w:t>
      </w:r>
      <w:r w:rsidR="00B63955">
        <w:rPr>
          <w:rFonts w:ascii="Verdana" w:hAnsi="Verdana"/>
          <w:sz w:val="24"/>
          <w:szCs w:val="24"/>
        </w:rPr>
        <w:t>U</w:t>
      </w:r>
      <w:r w:rsidR="002F2B79">
        <w:rPr>
          <w:rFonts w:ascii="Verdana" w:hAnsi="Verdana"/>
          <w:sz w:val="24"/>
          <w:szCs w:val="24"/>
        </w:rPr>
        <w:t>nit working with vulnerabl</w:t>
      </w:r>
      <w:r w:rsidR="001E1104">
        <w:rPr>
          <w:rFonts w:ascii="Verdana" w:hAnsi="Verdana"/>
          <w:sz w:val="24"/>
          <w:szCs w:val="24"/>
        </w:rPr>
        <w:t>e children.</w:t>
      </w:r>
      <w:r w:rsidR="00211ACC">
        <w:rPr>
          <w:rFonts w:ascii="Verdana" w:hAnsi="Verdana"/>
          <w:sz w:val="24"/>
          <w:szCs w:val="24"/>
        </w:rPr>
        <w:t xml:space="preserve"> </w:t>
      </w:r>
      <w:r w:rsidR="001E1104">
        <w:rPr>
          <w:rFonts w:ascii="Verdana" w:hAnsi="Verdana"/>
          <w:sz w:val="24"/>
          <w:szCs w:val="24"/>
        </w:rPr>
        <w:t>U</w:t>
      </w:r>
      <w:r w:rsidR="00211ACC">
        <w:rPr>
          <w:rFonts w:ascii="Verdana" w:hAnsi="Verdana"/>
          <w:sz w:val="24"/>
          <w:szCs w:val="24"/>
        </w:rPr>
        <w:t>n</w:t>
      </w:r>
      <w:r>
        <w:rPr>
          <w:rFonts w:ascii="Verdana" w:hAnsi="Verdana"/>
          <w:sz w:val="24"/>
          <w:szCs w:val="24"/>
        </w:rPr>
        <w:t xml:space="preserve">fortunately there was also the news that </w:t>
      </w:r>
      <w:r w:rsidR="00950855">
        <w:rPr>
          <w:rFonts w:ascii="Verdana" w:hAnsi="Verdana"/>
          <w:sz w:val="24"/>
          <w:szCs w:val="24"/>
        </w:rPr>
        <w:t>6</w:t>
      </w:r>
      <w:r>
        <w:rPr>
          <w:rFonts w:ascii="Verdana" w:hAnsi="Verdana"/>
          <w:sz w:val="24"/>
          <w:szCs w:val="24"/>
        </w:rPr>
        <w:t xml:space="preserve"> men were arrested in Banbury as part of an investigation that the Kingfisher team carried out into </w:t>
      </w:r>
      <w:r w:rsidR="001E1104">
        <w:rPr>
          <w:rFonts w:ascii="Verdana" w:hAnsi="Verdana"/>
          <w:sz w:val="24"/>
          <w:szCs w:val="24"/>
        </w:rPr>
        <w:t>c</w:t>
      </w:r>
      <w:r>
        <w:rPr>
          <w:rFonts w:ascii="Verdana" w:hAnsi="Verdana"/>
          <w:sz w:val="24"/>
          <w:szCs w:val="24"/>
        </w:rPr>
        <w:t xml:space="preserve">hild </w:t>
      </w:r>
      <w:r w:rsidR="001E1104">
        <w:rPr>
          <w:rFonts w:ascii="Verdana" w:hAnsi="Verdana"/>
          <w:sz w:val="24"/>
          <w:szCs w:val="24"/>
        </w:rPr>
        <w:t>s</w:t>
      </w:r>
      <w:r>
        <w:rPr>
          <w:rFonts w:ascii="Verdana" w:hAnsi="Verdana"/>
          <w:sz w:val="24"/>
          <w:szCs w:val="24"/>
        </w:rPr>
        <w:t>exual exploitation</w:t>
      </w:r>
      <w:r w:rsidR="00211ACC">
        <w:rPr>
          <w:rFonts w:ascii="Verdana" w:hAnsi="Verdana"/>
          <w:sz w:val="24"/>
          <w:szCs w:val="24"/>
        </w:rPr>
        <w:t>. We will continue to work hard to catch the criminals and stop them from harming children.</w:t>
      </w:r>
    </w:p>
    <w:p w:rsidR="00D46D2A" w:rsidRDefault="00D46D2A" w:rsidP="00D42C4E">
      <w:pPr>
        <w:pStyle w:val="NoSpacing"/>
        <w:rPr>
          <w:rFonts w:ascii="Verdana" w:hAnsi="Verdana"/>
          <w:b/>
          <w:sz w:val="24"/>
          <w:szCs w:val="24"/>
        </w:rPr>
      </w:pPr>
    </w:p>
    <w:p w:rsidR="00CC6D95" w:rsidRPr="00CC6D95" w:rsidRDefault="00CC6D95" w:rsidP="00D42C4E">
      <w:pPr>
        <w:pStyle w:val="NoSpacing"/>
        <w:rPr>
          <w:rFonts w:ascii="Verdana" w:hAnsi="Verdana"/>
          <w:b/>
          <w:sz w:val="24"/>
          <w:szCs w:val="24"/>
        </w:rPr>
      </w:pPr>
      <w:r w:rsidRPr="00CC6D95">
        <w:rPr>
          <w:rFonts w:ascii="Verdana" w:hAnsi="Verdana"/>
          <w:b/>
          <w:sz w:val="24"/>
          <w:szCs w:val="24"/>
        </w:rPr>
        <w:t>Connecting Oxfordshire</w:t>
      </w:r>
    </w:p>
    <w:p w:rsidR="006C1BF2" w:rsidRPr="00CD7946" w:rsidRDefault="002F2B79" w:rsidP="00D42C4E">
      <w:pPr>
        <w:pStyle w:val="NoSpacing"/>
        <w:rPr>
          <w:rFonts w:ascii="Verdana" w:hAnsi="Verdana"/>
          <w:sz w:val="24"/>
          <w:szCs w:val="24"/>
        </w:rPr>
      </w:pPr>
      <w:r>
        <w:rPr>
          <w:rFonts w:ascii="Verdana" w:hAnsi="Verdana"/>
          <w:sz w:val="24"/>
          <w:szCs w:val="24"/>
        </w:rPr>
        <w:t>I have been presenting</w:t>
      </w:r>
      <w:r w:rsidR="00D42C4E" w:rsidRPr="00CD7946">
        <w:rPr>
          <w:rFonts w:ascii="Verdana" w:hAnsi="Verdana"/>
          <w:sz w:val="24"/>
          <w:szCs w:val="24"/>
        </w:rPr>
        <w:t xml:space="preserve"> Connecting Oxfordshire</w:t>
      </w:r>
      <w:r>
        <w:rPr>
          <w:rFonts w:ascii="Verdana" w:hAnsi="Verdana"/>
          <w:sz w:val="24"/>
          <w:szCs w:val="24"/>
        </w:rPr>
        <w:t xml:space="preserve"> across the </w:t>
      </w:r>
      <w:r w:rsidR="001E1104">
        <w:rPr>
          <w:rFonts w:ascii="Verdana" w:hAnsi="Verdana"/>
          <w:sz w:val="24"/>
          <w:szCs w:val="24"/>
        </w:rPr>
        <w:t>c</w:t>
      </w:r>
      <w:r>
        <w:rPr>
          <w:rFonts w:ascii="Verdana" w:hAnsi="Verdana"/>
          <w:sz w:val="24"/>
          <w:szCs w:val="24"/>
        </w:rPr>
        <w:t>ounty with an emphasis on the local area</w:t>
      </w:r>
      <w:r w:rsidR="00D42C4E" w:rsidRPr="00CD7946">
        <w:rPr>
          <w:rFonts w:ascii="Verdana" w:hAnsi="Verdana"/>
          <w:sz w:val="24"/>
          <w:szCs w:val="24"/>
        </w:rPr>
        <w:t xml:space="preserve"> showing the </w:t>
      </w:r>
      <w:r w:rsidR="0045240A" w:rsidRPr="00CD7946">
        <w:rPr>
          <w:rFonts w:ascii="Verdana" w:hAnsi="Verdana"/>
          <w:sz w:val="24"/>
          <w:szCs w:val="24"/>
        </w:rPr>
        <w:t>s</w:t>
      </w:r>
      <w:r w:rsidR="00D42C4E" w:rsidRPr="00CD7946">
        <w:rPr>
          <w:rFonts w:ascii="Verdana" w:hAnsi="Verdana"/>
          <w:sz w:val="24"/>
          <w:szCs w:val="24"/>
        </w:rPr>
        <w:t xml:space="preserve">trategic transport schemes </w:t>
      </w:r>
      <w:r w:rsidR="0045240A" w:rsidRPr="00CD7946">
        <w:rPr>
          <w:rFonts w:ascii="Verdana" w:hAnsi="Verdana"/>
          <w:sz w:val="24"/>
          <w:szCs w:val="24"/>
        </w:rPr>
        <w:t>which</w:t>
      </w:r>
      <w:r w:rsidR="00D42C4E" w:rsidRPr="00CD7946">
        <w:rPr>
          <w:rFonts w:ascii="Verdana" w:hAnsi="Verdana"/>
          <w:sz w:val="24"/>
          <w:szCs w:val="24"/>
        </w:rPr>
        <w:t xml:space="preserve"> will be delivered by the County Council and partners such as Network Rail</w:t>
      </w:r>
      <w:r w:rsidR="0045240A" w:rsidRPr="00CD7946">
        <w:rPr>
          <w:rFonts w:ascii="Verdana" w:hAnsi="Verdana"/>
          <w:sz w:val="24"/>
          <w:szCs w:val="24"/>
        </w:rPr>
        <w:t>,</w:t>
      </w:r>
      <w:r w:rsidR="00D42C4E" w:rsidRPr="00CD7946">
        <w:rPr>
          <w:rFonts w:ascii="Verdana" w:hAnsi="Verdana"/>
          <w:sz w:val="24"/>
          <w:szCs w:val="24"/>
        </w:rPr>
        <w:t xml:space="preserve"> between now and 2020. </w:t>
      </w:r>
      <w:r>
        <w:rPr>
          <w:rFonts w:ascii="Verdana" w:hAnsi="Verdana"/>
          <w:sz w:val="24"/>
          <w:szCs w:val="24"/>
        </w:rPr>
        <w:t xml:space="preserve">The attendance has been good with some interesting debate. There are a further </w:t>
      </w:r>
      <w:r w:rsidR="001E1104">
        <w:rPr>
          <w:rFonts w:ascii="Verdana" w:hAnsi="Verdana"/>
          <w:sz w:val="24"/>
          <w:szCs w:val="24"/>
        </w:rPr>
        <w:t>four</w:t>
      </w:r>
      <w:r>
        <w:rPr>
          <w:rFonts w:ascii="Verdana" w:hAnsi="Verdana"/>
          <w:sz w:val="24"/>
          <w:szCs w:val="24"/>
        </w:rPr>
        <w:t xml:space="preserve"> meetings in July </w:t>
      </w:r>
      <w:r w:rsidR="00CD7946" w:rsidRPr="00CD7946">
        <w:rPr>
          <w:rFonts w:ascii="Verdana" w:hAnsi="Verdana"/>
          <w:sz w:val="24"/>
          <w:szCs w:val="24"/>
        </w:rPr>
        <w:t xml:space="preserve">all </w:t>
      </w:r>
      <w:r w:rsidR="001E1104">
        <w:rPr>
          <w:rFonts w:ascii="Verdana" w:hAnsi="Verdana"/>
          <w:sz w:val="24"/>
          <w:szCs w:val="24"/>
        </w:rPr>
        <w:t xml:space="preserve">of which </w:t>
      </w:r>
      <w:r w:rsidR="00CD7946" w:rsidRPr="00CD7946">
        <w:rPr>
          <w:rFonts w:ascii="Verdana" w:hAnsi="Verdana"/>
          <w:sz w:val="24"/>
          <w:szCs w:val="24"/>
        </w:rPr>
        <w:t>start at 7.00pm:</w:t>
      </w:r>
    </w:p>
    <w:p w:rsidR="00D42C4E" w:rsidRPr="00D42C4E" w:rsidRDefault="00D42C4E" w:rsidP="00D42C4E">
      <w:pPr>
        <w:pStyle w:val="NoSpacing"/>
        <w:rPr>
          <w:rFonts w:ascii="Verdana" w:hAnsi="Verdana"/>
        </w:rPr>
      </w:pPr>
    </w:p>
    <w:tbl>
      <w:tblPr>
        <w:tblW w:w="0" w:type="auto"/>
        <w:jc w:val="center"/>
        <w:tblCellMar>
          <w:left w:w="0" w:type="dxa"/>
          <w:right w:w="0" w:type="dxa"/>
        </w:tblCellMar>
        <w:tblLook w:val="04A0"/>
      </w:tblPr>
      <w:tblGrid>
        <w:gridCol w:w="1809"/>
        <w:gridCol w:w="1808"/>
        <w:gridCol w:w="1808"/>
      </w:tblGrid>
      <w:tr w:rsidR="002F2B79" w:rsidTr="002F2B79">
        <w:trPr>
          <w:jc w:val="center"/>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2B79" w:rsidRDefault="002F2B79" w:rsidP="00204A7D">
            <w:r>
              <w:t>Mon 7 July</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2B79" w:rsidRDefault="002F2B79" w:rsidP="00204A7D">
            <w:r>
              <w:t>Witney</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F2B79" w:rsidRDefault="002F2B79" w:rsidP="00204A7D">
            <w:r>
              <w:t>Henry Box School</w:t>
            </w:r>
          </w:p>
        </w:tc>
      </w:tr>
      <w:tr w:rsidR="002F2B79" w:rsidTr="002F2B7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B79" w:rsidRDefault="002F2B79" w:rsidP="00204A7D">
            <w:r>
              <w:t>Tue 15 July</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2F2B79" w:rsidRDefault="002F2B79" w:rsidP="00204A7D">
            <w:r>
              <w:t xml:space="preserve">Didcot </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2F2B79" w:rsidRDefault="002F2B79" w:rsidP="00204A7D">
            <w:r>
              <w:t>Cornerstone</w:t>
            </w:r>
          </w:p>
        </w:tc>
      </w:tr>
      <w:tr w:rsidR="002F2B79" w:rsidTr="002F2B7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B79" w:rsidRDefault="002F2B79" w:rsidP="00204A7D">
            <w:r>
              <w:t>Wed 16 July</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2F2B79" w:rsidRDefault="002F2B79" w:rsidP="00204A7D">
            <w:r>
              <w:t>Henley</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2F2B79" w:rsidRDefault="002F2B79" w:rsidP="00204A7D">
            <w:r>
              <w:t>Town Hall</w:t>
            </w:r>
          </w:p>
        </w:tc>
      </w:tr>
      <w:tr w:rsidR="002F2B79" w:rsidTr="002F2B79">
        <w:trPr>
          <w:jc w:val="center"/>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2B79" w:rsidRDefault="002F2B79">
            <w:r>
              <w:t>Wed 23 July</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2F2B79" w:rsidRDefault="002F2B79">
            <w:r>
              <w:t>Oxford</w:t>
            </w:r>
          </w:p>
        </w:tc>
        <w:tc>
          <w:tcPr>
            <w:tcW w:w="1808" w:type="dxa"/>
            <w:tcBorders>
              <w:top w:val="nil"/>
              <w:left w:val="nil"/>
              <w:bottom w:val="single" w:sz="8" w:space="0" w:color="auto"/>
              <w:right w:val="single" w:sz="8" w:space="0" w:color="auto"/>
            </w:tcBorders>
            <w:tcMar>
              <w:top w:w="0" w:type="dxa"/>
              <w:left w:w="108" w:type="dxa"/>
              <w:bottom w:w="0" w:type="dxa"/>
              <w:right w:w="108" w:type="dxa"/>
            </w:tcMar>
          </w:tcPr>
          <w:p w:rsidR="002F2B79" w:rsidRDefault="002F2B79">
            <w:r>
              <w:t>County Hall</w:t>
            </w:r>
          </w:p>
        </w:tc>
      </w:tr>
    </w:tbl>
    <w:p w:rsidR="00D42C4E" w:rsidRDefault="00D42C4E" w:rsidP="00D42C4E">
      <w:pPr>
        <w:pStyle w:val="NoSpacing"/>
        <w:rPr>
          <w:rFonts w:ascii="Verdana" w:hAnsi="Verdana"/>
        </w:rPr>
      </w:pPr>
    </w:p>
    <w:p w:rsidR="00A34C02" w:rsidRPr="00950855" w:rsidRDefault="00CC6D95" w:rsidP="005B682C">
      <w:pPr>
        <w:pStyle w:val="NoSpacing"/>
        <w:rPr>
          <w:rFonts w:ascii="Verdana" w:hAnsi="Verdana"/>
          <w:sz w:val="24"/>
          <w:szCs w:val="24"/>
        </w:rPr>
      </w:pPr>
      <w:r w:rsidRPr="00950855">
        <w:rPr>
          <w:rFonts w:ascii="Verdana" w:hAnsi="Verdana"/>
          <w:sz w:val="24"/>
          <w:szCs w:val="24"/>
        </w:rPr>
        <w:t xml:space="preserve">We are starting the process for the Local Transport Plan 4; the debate will feed into that </w:t>
      </w:r>
      <w:r w:rsidR="001E1104" w:rsidRPr="00950855">
        <w:rPr>
          <w:rFonts w:ascii="Verdana" w:hAnsi="Verdana"/>
          <w:sz w:val="24"/>
          <w:szCs w:val="24"/>
        </w:rPr>
        <w:t>P</w:t>
      </w:r>
      <w:r w:rsidRPr="00950855">
        <w:rPr>
          <w:rFonts w:ascii="Verdana" w:hAnsi="Verdana"/>
          <w:sz w:val="24"/>
          <w:szCs w:val="24"/>
        </w:rPr>
        <w:t>lan. It is vital that we have a transport system which will enable residents to move around the county.</w:t>
      </w:r>
      <w:r w:rsidR="002F2B79" w:rsidRPr="00950855">
        <w:rPr>
          <w:rFonts w:ascii="Verdana" w:hAnsi="Verdana"/>
          <w:sz w:val="24"/>
          <w:szCs w:val="24"/>
        </w:rPr>
        <w:t xml:space="preserve"> Consultation on the Goals and Objectives of the new plan runs until 1</w:t>
      </w:r>
      <w:r w:rsidR="002F2B79" w:rsidRPr="00950855">
        <w:rPr>
          <w:rFonts w:ascii="Verdana" w:hAnsi="Verdana"/>
          <w:sz w:val="24"/>
          <w:szCs w:val="24"/>
          <w:vertAlign w:val="superscript"/>
        </w:rPr>
        <w:t>st</w:t>
      </w:r>
      <w:r w:rsidR="002F2B79" w:rsidRPr="00950855">
        <w:rPr>
          <w:rFonts w:ascii="Verdana" w:hAnsi="Verdana"/>
          <w:sz w:val="24"/>
          <w:szCs w:val="24"/>
        </w:rPr>
        <w:t xml:space="preserve"> August. A draft plan will be worked on during the autumn and presented for consultation in the </w:t>
      </w:r>
      <w:r w:rsidR="001E1104" w:rsidRPr="00950855">
        <w:rPr>
          <w:rFonts w:ascii="Verdana" w:hAnsi="Verdana"/>
          <w:sz w:val="24"/>
          <w:szCs w:val="24"/>
        </w:rPr>
        <w:t>s</w:t>
      </w:r>
      <w:r w:rsidR="002F2B79" w:rsidRPr="00950855">
        <w:rPr>
          <w:rFonts w:ascii="Verdana" w:hAnsi="Verdana"/>
          <w:sz w:val="24"/>
          <w:szCs w:val="24"/>
        </w:rPr>
        <w:t>pring of 2015.</w:t>
      </w:r>
    </w:p>
    <w:p w:rsidR="006C7883" w:rsidRDefault="006C7883" w:rsidP="005B682C">
      <w:pPr>
        <w:pStyle w:val="NoSpacing"/>
        <w:rPr>
          <w:rFonts w:ascii="Verdana" w:hAnsi="Verdana"/>
        </w:rPr>
      </w:pPr>
    </w:p>
    <w:p w:rsidR="001E1104" w:rsidRDefault="001E1104" w:rsidP="005B682C">
      <w:pPr>
        <w:pStyle w:val="NoSpacing"/>
        <w:rPr>
          <w:rFonts w:ascii="Verdana" w:hAnsi="Verdana"/>
        </w:rPr>
      </w:pPr>
    </w:p>
    <w:p w:rsidR="001E1104" w:rsidRDefault="001E1104" w:rsidP="005B682C">
      <w:pPr>
        <w:pStyle w:val="NoSpacing"/>
        <w:rPr>
          <w:rFonts w:ascii="Verdana" w:hAnsi="Verdana"/>
        </w:rPr>
      </w:pPr>
    </w:p>
    <w:p w:rsidR="001E1104" w:rsidRDefault="001E1104" w:rsidP="005B682C">
      <w:pPr>
        <w:pStyle w:val="NoSpacing"/>
        <w:rPr>
          <w:rFonts w:ascii="Verdana" w:hAnsi="Verdana"/>
        </w:rPr>
      </w:pPr>
    </w:p>
    <w:p w:rsidR="001E1104" w:rsidRDefault="001E1104" w:rsidP="005B682C">
      <w:pPr>
        <w:pStyle w:val="NoSpacing"/>
        <w:rPr>
          <w:rFonts w:ascii="Verdana" w:hAnsi="Verdana"/>
        </w:rPr>
      </w:pPr>
    </w:p>
    <w:p w:rsidR="001E1104" w:rsidRDefault="001E1104" w:rsidP="005B682C">
      <w:pPr>
        <w:pStyle w:val="NoSpacing"/>
        <w:rPr>
          <w:rFonts w:ascii="Verdana" w:hAnsi="Verdana"/>
        </w:rPr>
      </w:pPr>
    </w:p>
    <w:p w:rsidR="006C7883" w:rsidRDefault="006C7883" w:rsidP="000650D5">
      <w:pPr>
        <w:pStyle w:val="NoSpacing"/>
        <w:rPr>
          <w:rFonts w:ascii="Verdana" w:hAnsi="Verdana"/>
          <w:sz w:val="24"/>
          <w:szCs w:val="24"/>
        </w:rPr>
      </w:pPr>
    </w:p>
    <w:p w:rsidR="000650D5" w:rsidRPr="000650D5" w:rsidRDefault="000650D5" w:rsidP="005B682C">
      <w:pPr>
        <w:pStyle w:val="NoSpacing"/>
        <w:rPr>
          <w:rFonts w:ascii="Verdana" w:hAnsi="Verdana"/>
          <w:sz w:val="24"/>
          <w:szCs w:val="24"/>
        </w:rPr>
      </w:pPr>
    </w:p>
    <w:p w:rsidR="00CD7946" w:rsidRDefault="00CD7946" w:rsidP="005B682C">
      <w:pPr>
        <w:pStyle w:val="NoSpacing"/>
        <w:rPr>
          <w:rFonts w:ascii="Verdana" w:hAnsi="Verdana"/>
          <w:b/>
          <w:sz w:val="24"/>
          <w:szCs w:val="24"/>
        </w:rPr>
      </w:pPr>
      <w:r>
        <w:rPr>
          <w:rFonts w:ascii="Verdana" w:hAnsi="Verdana"/>
          <w:b/>
          <w:sz w:val="24"/>
          <w:szCs w:val="24"/>
        </w:rPr>
        <w:t>CLA Game Fair</w:t>
      </w:r>
    </w:p>
    <w:p w:rsidR="00CD7946" w:rsidRDefault="00CD7946" w:rsidP="005B682C">
      <w:pPr>
        <w:pStyle w:val="NoSpacing"/>
        <w:rPr>
          <w:rFonts w:ascii="Verdana" w:hAnsi="Verdana"/>
          <w:sz w:val="24"/>
          <w:szCs w:val="24"/>
        </w:rPr>
      </w:pPr>
      <w:r>
        <w:rPr>
          <w:rFonts w:ascii="Verdana" w:hAnsi="Verdana"/>
          <w:sz w:val="24"/>
          <w:szCs w:val="24"/>
        </w:rPr>
        <w:t>The CLA Game Fair is returning to Blenheim Palace on 18</w:t>
      </w:r>
      <w:r w:rsidRPr="00CD7946">
        <w:rPr>
          <w:rFonts w:ascii="Verdana" w:hAnsi="Verdana"/>
          <w:sz w:val="24"/>
          <w:szCs w:val="24"/>
          <w:vertAlign w:val="superscript"/>
        </w:rPr>
        <w:t>th</w:t>
      </w:r>
      <w:r>
        <w:rPr>
          <w:rFonts w:ascii="Verdana" w:hAnsi="Verdana"/>
          <w:sz w:val="24"/>
          <w:szCs w:val="24"/>
        </w:rPr>
        <w:t>, 19</w:t>
      </w:r>
      <w:r w:rsidRPr="00CD7946">
        <w:rPr>
          <w:rFonts w:ascii="Verdana" w:hAnsi="Verdana"/>
          <w:sz w:val="24"/>
          <w:szCs w:val="24"/>
          <w:vertAlign w:val="superscript"/>
        </w:rPr>
        <w:t>th</w:t>
      </w:r>
      <w:r>
        <w:rPr>
          <w:rFonts w:ascii="Verdana" w:hAnsi="Verdana"/>
          <w:sz w:val="24"/>
          <w:szCs w:val="24"/>
        </w:rPr>
        <w:t xml:space="preserve"> &amp; 20</w:t>
      </w:r>
      <w:r w:rsidRPr="00CD7946">
        <w:rPr>
          <w:rFonts w:ascii="Verdana" w:hAnsi="Verdana"/>
          <w:sz w:val="24"/>
          <w:szCs w:val="24"/>
          <w:vertAlign w:val="superscript"/>
        </w:rPr>
        <w:t>th</w:t>
      </w:r>
      <w:r>
        <w:rPr>
          <w:rFonts w:ascii="Verdana" w:hAnsi="Verdana"/>
          <w:sz w:val="24"/>
          <w:szCs w:val="24"/>
        </w:rPr>
        <w:t xml:space="preserve"> July. This is a national event and will attract 150,000 visitors over the weekend </w:t>
      </w:r>
      <w:r w:rsidR="001E1104">
        <w:rPr>
          <w:rFonts w:ascii="Verdana" w:hAnsi="Verdana"/>
          <w:sz w:val="24"/>
          <w:szCs w:val="24"/>
        </w:rPr>
        <w:t xml:space="preserve">and </w:t>
      </w:r>
      <w:r>
        <w:rPr>
          <w:rFonts w:ascii="Verdana" w:hAnsi="Verdana"/>
          <w:sz w:val="24"/>
          <w:szCs w:val="24"/>
        </w:rPr>
        <w:t>obviously this will cause added traffic particularly on the Friday. A traffic management plan</w:t>
      </w:r>
      <w:r w:rsidR="001E1104">
        <w:rPr>
          <w:rFonts w:ascii="Verdana" w:hAnsi="Verdana"/>
          <w:sz w:val="24"/>
          <w:szCs w:val="24"/>
        </w:rPr>
        <w:t xml:space="preserve">, similar to that in </w:t>
      </w:r>
      <w:r>
        <w:rPr>
          <w:rFonts w:ascii="Verdana" w:hAnsi="Verdana"/>
          <w:sz w:val="24"/>
          <w:szCs w:val="24"/>
        </w:rPr>
        <w:t>2011</w:t>
      </w:r>
      <w:r w:rsidR="001E1104">
        <w:rPr>
          <w:rFonts w:ascii="Verdana" w:hAnsi="Verdana"/>
          <w:sz w:val="24"/>
          <w:szCs w:val="24"/>
        </w:rPr>
        <w:t>,</w:t>
      </w:r>
      <w:r>
        <w:rPr>
          <w:rFonts w:ascii="Verdana" w:hAnsi="Verdana"/>
          <w:sz w:val="24"/>
          <w:szCs w:val="24"/>
        </w:rPr>
        <w:t xml:space="preserve"> </w:t>
      </w:r>
      <w:r w:rsidR="001E1104">
        <w:rPr>
          <w:rFonts w:ascii="Verdana" w:hAnsi="Verdana"/>
          <w:sz w:val="24"/>
          <w:szCs w:val="24"/>
        </w:rPr>
        <w:t xml:space="preserve">has been put into place </w:t>
      </w:r>
      <w:r>
        <w:rPr>
          <w:rFonts w:ascii="Verdana" w:hAnsi="Verdana"/>
          <w:sz w:val="24"/>
          <w:szCs w:val="24"/>
        </w:rPr>
        <w:t>with all organisations working to reduce the traffic impact on the area.</w:t>
      </w:r>
    </w:p>
    <w:p w:rsidR="00CD7946" w:rsidRDefault="00CD7946" w:rsidP="005B682C">
      <w:pPr>
        <w:pStyle w:val="NoSpacing"/>
        <w:rPr>
          <w:rFonts w:ascii="Verdana" w:hAnsi="Verdana"/>
          <w:sz w:val="24"/>
          <w:szCs w:val="24"/>
        </w:rPr>
      </w:pPr>
    </w:p>
    <w:p w:rsidR="000650D5" w:rsidRDefault="00211ACC" w:rsidP="005B682C">
      <w:pPr>
        <w:pStyle w:val="NoSpacing"/>
        <w:rPr>
          <w:rFonts w:ascii="Verdana" w:hAnsi="Verdana"/>
          <w:b/>
          <w:sz w:val="24"/>
          <w:szCs w:val="24"/>
        </w:rPr>
      </w:pPr>
      <w:r>
        <w:rPr>
          <w:rFonts w:ascii="Verdana" w:hAnsi="Verdana"/>
          <w:b/>
          <w:sz w:val="24"/>
          <w:szCs w:val="24"/>
        </w:rPr>
        <w:t>Duke of Edinburgh Awards</w:t>
      </w:r>
    </w:p>
    <w:p w:rsidR="00211ACC" w:rsidRDefault="00211ACC" w:rsidP="005B682C">
      <w:pPr>
        <w:pStyle w:val="NoSpacing"/>
        <w:rPr>
          <w:rFonts w:ascii="Verdana" w:hAnsi="Verdana"/>
          <w:sz w:val="24"/>
          <w:szCs w:val="24"/>
        </w:rPr>
      </w:pPr>
      <w:r>
        <w:rPr>
          <w:rFonts w:ascii="Verdana" w:hAnsi="Verdana"/>
          <w:sz w:val="24"/>
          <w:szCs w:val="24"/>
        </w:rPr>
        <w:t xml:space="preserve">I was delighted to attend the </w:t>
      </w:r>
      <w:r w:rsidR="00950855">
        <w:rPr>
          <w:rFonts w:ascii="Verdana" w:hAnsi="Verdana"/>
          <w:sz w:val="24"/>
          <w:szCs w:val="24"/>
        </w:rPr>
        <w:t xml:space="preserve">ceremony </w:t>
      </w:r>
      <w:r>
        <w:rPr>
          <w:rFonts w:ascii="Verdana" w:hAnsi="Verdana"/>
          <w:sz w:val="24"/>
          <w:szCs w:val="24"/>
        </w:rPr>
        <w:t>at St James</w:t>
      </w:r>
      <w:r w:rsidR="00950855">
        <w:rPr>
          <w:rFonts w:ascii="Verdana" w:hAnsi="Verdana"/>
          <w:sz w:val="24"/>
          <w:szCs w:val="24"/>
        </w:rPr>
        <w:t>’s</w:t>
      </w:r>
      <w:r>
        <w:rPr>
          <w:rFonts w:ascii="Verdana" w:hAnsi="Verdana"/>
          <w:sz w:val="24"/>
          <w:szCs w:val="24"/>
        </w:rPr>
        <w:t xml:space="preserve"> Palace </w:t>
      </w:r>
      <w:r w:rsidR="00950855">
        <w:rPr>
          <w:rFonts w:ascii="Verdana" w:hAnsi="Verdana"/>
          <w:sz w:val="24"/>
          <w:szCs w:val="24"/>
        </w:rPr>
        <w:t xml:space="preserve">where the Gold Awards were presented by </w:t>
      </w:r>
      <w:r w:rsidR="001E1104">
        <w:rPr>
          <w:rFonts w:ascii="Verdana" w:hAnsi="Verdana"/>
          <w:sz w:val="24"/>
          <w:szCs w:val="24"/>
        </w:rPr>
        <w:t xml:space="preserve">the </w:t>
      </w:r>
      <w:r>
        <w:rPr>
          <w:rFonts w:ascii="Verdana" w:hAnsi="Verdana"/>
          <w:sz w:val="24"/>
          <w:szCs w:val="24"/>
        </w:rPr>
        <w:t xml:space="preserve">Earl of Wessex. It was good to see </w:t>
      </w:r>
      <w:r w:rsidR="00950855">
        <w:rPr>
          <w:rFonts w:ascii="Verdana" w:hAnsi="Verdana"/>
          <w:sz w:val="24"/>
          <w:szCs w:val="24"/>
        </w:rPr>
        <w:t>50</w:t>
      </w:r>
      <w:r>
        <w:rPr>
          <w:rFonts w:ascii="Verdana" w:hAnsi="Verdana"/>
          <w:sz w:val="24"/>
          <w:szCs w:val="24"/>
        </w:rPr>
        <w:t xml:space="preserve"> young </w:t>
      </w:r>
      <w:r w:rsidR="00950855">
        <w:rPr>
          <w:rFonts w:ascii="Verdana" w:hAnsi="Verdana"/>
          <w:sz w:val="24"/>
          <w:szCs w:val="24"/>
        </w:rPr>
        <w:t>ad</w:t>
      </w:r>
      <w:r>
        <w:rPr>
          <w:rFonts w:ascii="Verdana" w:hAnsi="Verdana"/>
          <w:sz w:val="24"/>
          <w:szCs w:val="24"/>
        </w:rPr>
        <w:t xml:space="preserve">ults from Oxfordshire achieve the high standard of the Gold </w:t>
      </w:r>
      <w:r w:rsidR="00950855">
        <w:rPr>
          <w:rFonts w:ascii="Verdana" w:hAnsi="Verdana"/>
          <w:sz w:val="24"/>
          <w:szCs w:val="24"/>
        </w:rPr>
        <w:t>A</w:t>
      </w:r>
      <w:r>
        <w:rPr>
          <w:rFonts w:ascii="Verdana" w:hAnsi="Verdana"/>
          <w:sz w:val="24"/>
          <w:szCs w:val="24"/>
        </w:rPr>
        <w:t>ward</w:t>
      </w:r>
      <w:r w:rsidR="00A65E9B">
        <w:rPr>
          <w:rFonts w:ascii="Verdana" w:hAnsi="Verdana"/>
          <w:sz w:val="24"/>
          <w:szCs w:val="24"/>
        </w:rPr>
        <w:t xml:space="preserve">. </w:t>
      </w:r>
    </w:p>
    <w:p w:rsidR="00BC0E52" w:rsidRDefault="00BC0E52" w:rsidP="00BC0E52">
      <w:pPr>
        <w:pStyle w:val="NoSpacing"/>
        <w:rPr>
          <w:rFonts w:ascii="Verdana" w:hAnsi="Verdana"/>
          <w:b/>
          <w:sz w:val="24"/>
          <w:szCs w:val="24"/>
        </w:rPr>
      </w:pPr>
    </w:p>
    <w:p w:rsidR="00BC0E52" w:rsidRPr="00BC0E52" w:rsidRDefault="00BC0E52" w:rsidP="00BC0E52">
      <w:pPr>
        <w:pStyle w:val="NoSpacing"/>
        <w:rPr>
          <w:rFonts w:ascii="Verdana" w:hAnsi="Verdana"/>
          <w:b/>
          <w:sz w:val="24"/>
          <w:szCs w:val="24"/>
        </w:rPr>
      </w:pPr>
      <w:r>
        <w:rPr>
          <w:rFonts w:ascii="Verdana" w:hAnsi="Verdana"/>
          <w:b/>
          <w:sz w:val="24"/>
          <w:szCs w:val="24"/>
        </w:rPr>
        <w:t>Firefighter receives British Empire Medal for Innovative Flood Work</w:t>
      </w:r>
    </w:p>
    <w:p w:rsidR="00BC0E52" w:rsidRPr="00BC0E52" w:rsidRDefault="00BC0E52" w:rsidP="00BC0E52">
      <w:pPr>
        <w:pStyle w:val="NoSpacing"/>
        <w:rPr>
          <w:rFonts w:ascii="Verdana" w:hAnsi="Verdana"/>
          <w:sz w:val="24"/>
          <w:szCs w:val="24"/>
        </w:rPr>
      </w:pPr>
      <w:r w:rsidRPr="00BC0E52">
        <w:rPr>
          <w:rFonts w:ascii="Verdana" w:hAnsi="Verdana"/>
          <w:sz w:val="24"/>
          <w:szCs w:val="24"/>
        </w:rPr>
        <w:t>Firefighter Gary Mattingley has been awarded the British Empire Medal in the Queen's Birthday Honours in recognition of his national work around flood management and the innovative approach he hatched which was used by Oxfordshire County Council's Fire and Rescue Service to keep Oxford open to traffic during February's floods.</w:t>
      </w:r>
    </w:p>
    <w:p w:rsidR="00A65E9B" w:rsidRDefault="00A65E9B" w:rsidP="005B682C">
      <w:pPr>
        <w:pStyle w:val="NoSpacing"/>
        <w:rPr>
          <w:rFonts w:ascii="Verdana" w:hAnsi="Verdana"/>
          <w:sz w:val="24"/>
          <w:szCs w:val="24"/>
        </w:rPr>
      </w:pPr>
    </w:p>
    <w:p w:rsidR="00BC0E52" w:rsidRDefault="00BC0E52" w:rsidP="005B682C">
      <w:pPr>
        <w:pStyle w:val="NoSpacing"/>
        <w:rPr>
          <w:rFonts w:ascii="Verdana" w:hAnsi="Verdana"/>
          <w:sz w:val="24"/>
          <w:szCs w:val="24"/>
        </w:rPr>
      </w:pPr>
    </w:p>
    <w:p w:rsidR="00BC0E52" w:rsidRPr="00BC0E52" w:rsidRDefault="00BC0E52" w:rsidP="00BC0E52">
      <w:pPr>
        <w:pStyle w:val="NoSpacing"/>
        <w:rPr>
          <w:rFonts w:ascii="Verdana" w:hAnsi="Verdana"/>
          <w:b/>
          <w:sz w:val="24"/>
          <w:szCs w:val="24"/>
        </w:rPr>
      </w:pPr>
      <w:r w:rsidRPr="00BC0E52">
        <w:rPr>
          <w:rFonts w:ascii="Verdana" w:hAnsi="Verdana"/>
          <w:b/>
          <w:sz w:val="24"/>
          <w:szCs w:val="24"/>
        </w:rPr>
        <w:t>Summer Reading Challenge</w:t>
      </w:r>
    </w:p>
    <w:p w:rsidR="00BC0E52" w:rsidRPr="00BC0E52" w:rsidRDefault="00BC0E52" w:rsidP="00BC0E52">
      <w:pPr>
        <w:pStyle w:val="NoSpacing"/>
        <w:rPr>
          <w:rFonts w:ascii="Verdana" w:hAnsi="Verdana"/>
          <w:sz w:val="24"/>
          <w:szCs w:val="24"/>
        </w:rPr>
      </w:pPr>
      <w:r w:rsidRPr="00BC0E52">
        <w:rPr>
          <w:rFonts w:ascii="Verdana" w:hAnsi="Verdana"/>
          <w:sz w:val="24"/>
          <w:szCs w:val="24"/>
        </w:rPr>
        <w:t>Children across Oxfordshire can explore a Mythical Maze as part of this year’s Summer Reading Challenge.</w:t>
      </w:r>
    </w:p>
    <w:p w:rsidR="00BC0E52" w:rsidRPr="00BC0E52" w:rsidRDefault="00BC0E52" w:rsidP="00BC0E52">
      <w:pPr>
        <w:pStyle w:val="NoSpacing"/>
        <w:rPr>
          <w:rFonts w:ascii="Verdana" w:hAnsi="Verdana"/>
          <w:sz w:val="24"/>
          <w:szCs w:val="24"/>
        </w:rPr>
      </w:pPr>
      <w:r w:rsidRPr="00BC0E52">
        <w:rPr>
          <w:rFonts w:ascii="Verdana" w:hAnsi="Verdana"/>
          <w:sz w:val="24"/>
          <w:szCs w:val="24"/>
        </w:rPr>
        <w:t>The Challenge encourages children to read at least six books over the summer holiday, collecting amazing rewards on the way. When they’ve finished the children will get a wristband, a medal and a certificate.</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r w:rsidRPr="00BC0E52">
        <w:rPr>
          <w:rFonts w:ascii="Verdana" w:hAnsi="Verdana"/>
          <w:sz w:val="24"/>
          <w:szCs w:val="24"/>
        </w:rPr>
        <w:t>The Challenge runs from July 12th to September 13th and it can be done in only three visits to the library. All the children have to do is pick up a Mythical Maze poster and start reading, all for free!</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b/>
          <w:sz w:val="24"/>
          <w:szCs w:val="24"/>
        </w:rPr>
      </w:pPr>
      <w:r>
        <w:rPr>
          <w:rFonts w:ascii="Verdana" w:hAnsi="Verdana"/>
          <w:b/>
          <w:sz w:val="24"/>
          <w:szCs w:val="24"/>
        </w:rPr>
        <w:t>Future of Learning Disability services in Oxfordshire</w:t>
      </w:r>
    </w:p>
    <w:p w:rsidR="00BC0E52" w:rsidRPr="00BC0E52" w:rsidRDefault="00BC0E52" w:rsidP="00BC0E52">
      <w:pPr>
        <w:pStyle w:val="NoSpacing"/>
        <w:rPr>
          <w:rFonts w:ascii="Verdana" w:hAnsi="Verdana"/>
          <w:sz w:val="24"/>
          <w:szCs w:val="24"/>
        </w:rPr>
      </w:pPr>
      <w:r w:rsidRPr="00BC0E52">
        <w:rPr>
          <w:rFonts w:ascii="Verdana" w:hAnsi="Verdana"/>
          <w:sz w:val="24"/>
          <w:szCs w:val="24"/>
        </w:rPr>
        <w:t>Oxfordshire County Council and Oxfordshire Clinical Commissioning Group are jointly reviewing the commissioning and provision of all services for people with learning disabilities.  We welcome the HealthWatch and Oxfordshire Family Support Network report, published on 26 June, and will involve them and examine their findings in our review.</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r w:rsidRPr="00BC0E52">
        <w:rPr>
          <w:rFonts w:ascii="Verdana" w:hAnsi="Verdana"/>
          <w:sz w:val="24"/>
          <w:szCs w:val="24"/>
        </w:rPr>
        <w:t>Our primary objective is to ensure the safety of those who are being cared for and we continue to work closely with Southern Health NHS Foundation Trust which provides many of these services in Oxfordshire.</w:t>
      </w:r>
    </w:p>
    <w:p w:rsidR="00BC0E52" w:rsidRPr="00BC0E52" w:rsidRDefault="00BC0E52" w:rsidP="00BC0E52">
      <w:pPr>
        <w:pStyle w:val="NoSpacing"/>
        <w:rPr>
          <w:rFonts w:ascii="Verdana" w:hAnsi="Verdana"/>
          <w:sz w:val="24"/>
          <w:szCs w:val="24"/>
        </w:rPr>
      </w:pPr>
      <w:r w:rsidRPr="00BC0E52">
        <w:rPr>
          <w:rFonts w:ascii="Verdana" w:hAnsi="Verdana"/>
          <w:sz w:val="24"/>
          <w:szCs w:val="24"/>
        </w:rPr>
        <w:t>This review is part of our planned reassessment of services and our aim of supporting more people with learning disabilities to live in the community with appropriate support with fewer living in hospital-type settings. This also follows national guidance.</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p>
    <w:p w:rsidR="00BC0E52" w:rsidRDefault="00BC0E52" w:rsidP="00BC0E52">
      <w:pPr>
        <w:pStyle w:val="NoSpacing"/>
        <w:rPr>
          <w:rFonts w:ascii="Verdana" w:hAnsi="Verdana"/>
          <w:b/>
          <w:sz w:val="24"/>
          <w:szCs w:val="24"/>
        </w:rPr>
      </w:pPr>
    </w:p>
    <w:p w:rsidR="00BC0E52" w:rsidRDefault="00BC0E52" w:rsidP="00BC0E52">
      <w:pPr>
        <w:pStyle w:val="NoSpacing"/>
        <w:rPr>
          <w:rFonts w:ascii="Verdana" w:hAnsi="Verdana"/>
          <w:b/>
          <w:sz w:val="24"/>
          <w:szCs w:val="24"/>
        </w:rPr>
      </w:pPr>
    </w:p>
    <w:p w:rsidR="00BC0E52" w:rsidRPr="00BC0E52" w:rsidRDefault="00BC0E52" w:rsidP="00BC0E52">
      <w:pPr>
        <w:pStyle w:val="NoSpacing"/>
        <w:rPr>
          <w:rFonts w:ascii="Verdana" w:hAnsi="Verdana"/>
          <w:b/>
          <w:sz w:val="24"/>
          <w:szCs w:val="24"/>
        </w:rPr>
      </w:pPr>
      <w:r>
        <w:rPr>
          <w:rFonts w:ascii="Verdana" w:hAnsi="Verdana"/>
          <w:b/>
          <w:sz w:val="24"/>
          <w:szCs w:val="24"/>
        </w:rPr>
        <w:lastRenderedPageBreak/>
        <w:t>Consultation on</w:t>
      </w:r>
      <w:r w:rsidRPr="00BC0E52">
        <w:rPr>
          <w:rFonts w:ascii="Verdana" w:hAnsi="Verdana"/>
          <w:b/>
          <w:sz w:val="24"/>
          <w:szCs w:val="24"/>
        </w:rPr>
        <w:t xml:space="preserve"> </w:t>
      </w:r>
      <w:r>
        <w:rPr>
          <w:rFonts w:ascii="Verdana" w:hAnsi="Verdana"/>
          <w:b/>
          <w:sz w:val="24"/>
          <w:szCs w:val="24"/>
        </w:rPr>
        <w:t>Housing-Related support services</w:t>
      </w:r>
    </w:p>
    <w:p w:rsidR="00BC0E52" w:rsidRPr="00BC0E52" w:rsidRDefault="00BC0E52" w:rsidP="00BC0E52">
      <w:pPr>
        <w:pStyle w:val="NoSpacing"/>
        <w:rPr>
          <w:rFonts w:ascii="Verdana" w:hAnsi="Verdana"/>
          <w:sz w:val="24"/>
          <w:szCs w:val="24"/>
        </w:rPr>
      </w:pPr>
      <w:r w:rsidRPr="00BC0E52">
        <w:rPr>
          <w:rFonts w:ascii="Verdana" w:hAnsi="Verdana"/>
          <w:sz w:val="24"/>
          <w:szCs w:val="24"/>
        </w:rPr>
        <w:t>A 12-week consultation has launched on how to save £1.5m over two years from services for homeless people and substance misusers with a proposal that would see three hostels in Oxford remain open.</w:t>
      </w:r>
    </w:p>
    <w:p w:rsidR="00BC0E52" w:rsidRPr="00BC0E52" w:rsidRDefault="00BC0E52" w:rsidP="00BC0E52">
      <w:pPr>
        <w:pStyle w:val="NoSpacing"/>
        <w:rPr>
          <w:rFonts w:ascii="Verdana" w:hAnsi="Verdana"/>
          <w:sz w:val="24"/>
          <w:szCs w:val="24"/>
        </w:rPr>
      </w:pPr>
      <w:r w:rsidRPr="00BC0E52">
        <w:rPr>
          <w:rFonts w:ascii="Verdana" w:hAnsi="Verdana"/>
          <w:sz w:val="24"/>
          <w:szCs w:val="24"/>
        </w:rPr>
        <w:t>The proposal, approved for consultation by the multi-agency Oxfordshire Health Improvement Board, seeks to challenge and engage with stakeholders, including providers and service users, on how relevant services - known collectively as housing related support - could be delivered in the future.</w:t>
      </w:r>
    </w:p>
    <w:p w:rsidR="00BC0E52" w:rsidRPr="00BC0E52" w:rsidRDefault="00BC0E52" w:rsidP="00BC0E52">
      <w:pPr>
        <w:pStyle w:val="NoSpacing"/>
        <w:rPr>
          <w:rFonts w:ascii="Verdana" w:hAnsi="Verdana"/>
          <w:sz w:val="24"/>
          <w:szCs w:val="24"/>
        </w:rPr>
      </w:pPr>
      <w:r w:rsidRPr="00BC0E52">
        <w:rPr>
          <w:rFonts w:ascii="Verdana" w:hAnsi="Verdana"/>
          <w:sz w:val="24"/>
          <w:szCs w:val="24"/>
        </w:rPr>
        <w:t>Oxfordshire County Council had subsidised a reduction in central government funding for housing related support for the past four years but decided in February that it could no longer do so.</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b/>
          <w:sz w:val="24"/>
          <w:szCs w:val="24"/>
        </w:rPr>
      </w:pPr>
      <w:r>
        <w:rPr>
          <w:rFonts w:ascii="Verdana" w:hAnsi="Verdana"/>
          <w:b/>
          <w:sz w:val="24"/>
          <w:szCs w:val="24"/>
        </w:rPr>
        <w:t>New Children’s Homes to Protect Vulnerable Young People</w:t>
      </w:r>
    </w:p>
    <w:p w:rsidR="00BC0E52" w:rsidRPr="00BC0E52" w:rsidRDefault="00BC0E52" w:rsidP="00BC0E52">
      <w:pPr>
        <w:pStyle w:val="NoSpacing"/>
        <w:rPr>
          <w:rFonts w:ascii="Verdana" w:hAnsi="Verdana"/>
          <w:sz w:val="24"/>
          <w:szCs w:val="24"/>
        </w:rPr>
      </w:pPr>
      <w:r w:rsidRPr="00BC0E52">
        <w:rPr>
          <w:rFonts w:ascii="Verdana" w:hAnsi="Verdana"/>
          <w:sz w:val="24"/>
          <w:szCs w:val="24"/>
        </w:rPr>
        <w:t>Plans for two new children’s homes to ensure the safety of vulnerable young people in care – or at risk of coming into the care system – are set to be unveiled.</w:t>
      </w:r>
    </w:p>
    <w:p w:rsidR="00BC0E52" w:rsidRPr="00BC0E52" w:rsidRDefault="00BC0E52" w:rsidP="00BC0E52">
      <w:pPr>
        <w:pStyle w:val="NoSpacing"/>
        <w:rPr>
          <w:rFonts w:ascii="Verdana" w:hAnsi="Verdana"/>
          <w:sz w:val="24"/>
          <w:szCs w:val="24"/>
        </w:rPr>
      </w:pPr>
    </w:p>
    <w:p w:rsidR="00BC0E52" w:rsidRPr="00BC0E52" w:rsidRDefault="00BC0E52" w:rsidP="00BC0E52">
      <w:pPr>
        <w:pStyle w:val="NoSpacing"/>
        <w:rPr>
          <w:rFonts w:ascii="Verdana" w:hAnsi="Verdana"/>
          <w:sz w:val="24"/>
          <w:szCs w:val="24"/>
        </w:rPr>
      </w:pPr>
      <w:r w:rsidRPr="00BC0E52">
        <w:rPr>
          <w:rFonts w:ascii="Verdana" w:hAnsi="Verdana"/>
          <w:sz w:val="24"/>
          <w:szCs w:val="24"/>
        </w:rPr>
        <w:t>The council is proposing to build an Assessment Centre in Thame, for up to six children on the ‘edge’ of the care system, and a ‘move-on’ home in Didcot for up to four older teenagers preparing to leave care. The homes would enable more of the county’s vulnerable young people to live closer to home and reduce the need to send children to costly out-of-county settings where the council also has less control over the quality of placements.</w:t>
      </w:r>
    </w:p>
    <w:p w:rsidR="00BC0E52" w:rsidRPr="00BC0E52" w:rsidRDefault="00BC0E52" w:rsidP="00BC0E52">
      <w:pPr>
        <w:pStyle w:val="NoSpacing"/>
        <w:rPr>
          <w:rFonts w:ascii="Verdana" w:hAnsi="Verdana"/>
          <w:sz w:val="24"/>
          <w:szCs w:val="24"/>
        </w:rPr>
      </w:pPr>
    </w:p>
    <w:p w:rsidR="0084743A" w:rsidRDefault="0084743A" w:rsidP="0084743A">
      <w:pPr>
        <w:pStyle w:val="NoSpacing"/>
        <w:rPr>
          <w:rFonts w:ascii="Verdana" w:hAnsi="Verdana"/>
          <w:b/>
          <w:sz w:val="24"/>
          <w:szCs w:val="24"/>
        </w:rPr>
      </w:pPr>
      <w:r>
        <w:rPr>
          <w:rFonts w:ascii="Verdana" w:hAnsi="Verdana"/>
          <w:b/>
          <w:sz w:val="24"/>
          <w:szCs w:val="24"/>
        </w:rPr>
        <w:t>Tackley Playground</w:t>
      </w:r>
    </w:p>
    <w:p w:rsidR="0084743A" w:rsidRDefault="0084743A" w:rsidP="0084743A">
      <w:pPr>
        <w:pStyle w:val="NoSpacing"/>
        <w:rPr>
          <w:rFonts w:ascii="Verdana" w:hAnsi="Verdana"/>
          <w:sz w:val="24"/>
          <w:szCs w:val="24"/>
        </w:rPr>
      </w:pPr>
      <w:r>
        <w:rPr>
          <w:rFonts w:ascii="Verdana" w:hAnsi="Verdana"/>
          <w:sz w:val="24"/>
          <w:szCs w:val="24"/>
        </w:rPr>
        <w:t>Congratulations to everybody involved in the fund raising for Tackley playground</w:t>
      </w:r>
      <w:r w:rsidR="009919BF">
        <w:rPr>
          <w:rFonts w:ascii="Verdana" w:hAnsi="Verdana"/>
          <w:sz w:val="24"/>
          <w:szCs w:val="24"/>
        </w:rPr>
        <w:t>,</w:t>
      </w:r>
      <w:r>
        <w:rPr>
          <w:rFonts w:ascii="Verdana" w:hAnsi="Verdana"/>
          <w:sz w:val="24"/>
          <w:szCs w:val="24"/>
        </w:rPr>
        <w:t xml:space="preserve"> it was a fantastic achievement. The new equipment</w:t>
      </w:r>
      <w:r w:rsidR="009919BF">
        <w:rPr>
          <w:rFonts w:ascii="Verdana" w:hAnsi="Verdana"/>
          <w:sz w:val="24"/>
          <w:szCs w:val="24"/>
        </w:rPr>
        <w:t>,</w:t>
      </w:r>
      <w:r>
        <w:rPr>
          <w:rFonts w:ascii="Verdana" w:hAnsi="Verdana"/>
          <w:sz w:val="24"/>
          <w:szCs w:val="24"/>
        </w:rPr>
        <w:t xml:space="preserve"> especially the sensory items</w:t>
      </w:r>
      <w:r w:rsidR="009919BF">
        <w:rPr>
          <w:rFonts w:ascii="Verdana" w:hAnsi="Verdana"/>
          <w:sz w:val="24"/>
          <w:szCs w:val="24"/>
        </w:rPr>
        <w:t>,</w:t>
      </w:r>
      <w:r>
        <w:rPr>
          <w:rFonts w:ascii="Verdana" w:hAnsi="Verdana"/>
          <w:sz w:val="24"/>
          <w:szCs w:val="24"/>
        </w:rPr>
        <w:t xml:space="preserve"> will become popular for children in the surrounding area. The sun shone when our MP David Cameron performed the official opening with most of the village attending.</w:t>
      </w:r>
    </w:p>
    <w:p w:rsidR="0084743A" w:rsidRDefault="0084743A" w:rsidP="0084743A">
      <w:pPr>
        <w:pStyle w:val="NoSpacing"/>
        <w:rPr>
          <w:rFonts w:ascii="Verdana" w:hAnsi="Verdana"/>
          <w:sz w:val="24"/>
          <w:szCs w:val="24"/>
        </w:rPr>
      </w:pPr>
    </w:p>
    <w:p w:rsidR="0084743A" w:rsidRDefault="0084743A" w:rsidP="0084743A">
      <w:pPr>
        <w:pStyle w:val="NoSpacing"/>
        <w:rPr>
          <w:rFonts w:ascii="Verdana" w:hAnsi="Verdana"/>
          <w:b/>
          <w:sz w:val="24"/>
          <w:szCs w:val="24"/>
        </w:rPr>
      </w:pPr>
      <w:r>
        <w:rPr>
          <w:rFonts w:ascii="Verdana" w:hAnsi="Verdana"/>
          <w:b/>
          <w:sz w:val="24"/>
          <w:szCs w:val="24"/>
        </w:rPr>
        <w:t>Woodstock Primary School</w:t>
      </w:r>
    </w:p>
    <w:p w:rsidR="0084743A" w:rsidRDefault="0084743A" w:rsidP="0084743A">
      <w:pPr>
        <w:pStyle w:val="NoSpacing"/>
        <w:rPr>
          <w:rFonts w:ascii="Verdana" w:hAnsi="Verdana"/>
          <w:sz w:val="24"/>
          <w:szCs w:val="24"/>
        </w:rPr>
      </w:pPr>
      <w:r>
        <w:rPr>
          <w:rFonts w:ascii="Verdana" w:hAnsi="Verdana"/>
          <w:sz w:val="24"/>
          <w:szCs w:val="24"/>
        </w:rPr>
        <w:t>After attending Tackley, I then had to dash to Woodstock</w:t>
      </w:r>
      <w:r w:rsidR="009919BF">
        <w:rPr>
          <w:rFonts w:ascii="Verdana" w:hAnsi="Verdana"/>
          <w:sz w:val="24"/>
          <w:szCs w:val="24"/>
        </w:rPr>
        <w:t xml:space="preserve"> Primary School to be there where</w:t>
      </w:r>
      <w:r>
        <w:rPr>
          <w:rFonts w:ascii="Verdana" w:hAnsi="Verdana"/>
          <w:sz w:val="24"/>
          <w:szCs w:val="24"/>
        </w:rPr>
        <w:t xml:space="preserve"> David Cameron MP was opening the new buildings. The extension to the school looks excellent with the new layout giving children (&amp; teachers) a wonderful environment to learn in.</w:t>
      </w:r>
    </w:p>
    <w:p w:rsidR="0084743A" w:rsidRDefault="0084743A" w:rsidP="005B682C">
      <w:pPr>
        <w:pStyle w:val="NoSpacing"/>
        <w:rPr>
          <w:rFonts w:ascii="Verdana" w:hAnsi="Verdana"/>
          <w:sz w:val="24"/>
          <w:szCs w:val="24"/>
        </w:rPr>
      </w:pPr>
    </w:p>
    <w:p w:rsidR="00A65E9B" w:rsidRDefault="00A65E9B" w:rsidP="005B682C">
      <w:pPr>
        <w:pStyle w:val="NoSpacing"/>
        <w:rPr>
          <w:rFonts w:ascii="Verdana" w:hAnsi="Verdana"/>
          <w:b/>
          <w:sz w:val="24"/>
          <w:szCs w:val="24"/>
        </w:rPr>
      </w:pPr>
      <w:r>
        <w:rPr>
          <w:rFonts w:ascii="Verdana" w:hAnsi="Verdana"/>
          <w:b/>
          <w:sz w:val="24"/>
          <w:szCs w:val="24"/>
        </w:rPr>
        <w:t>Town/Parish Councils</w:t>
      </w:r>
    </w:p>
    <w:p w:rsidR="00EA6C39" w:rsidRDefault="00A65E9B" w:rsidP="005B682C">
      <w:pPr>
        <w:pStyle w:val="NoSpacing"/>
        <w:rPr>
          <w:rFonts w:ascii="Verdana" w:hAnsi="Verdana"/>
          <w:sz w:val="24"/>
          <w:szCs w:val="24"/>
        </w:rPr>
      </w:pPr>
      <w:r>
        <w:rPr>
          <w:rFonts w:ascii="Verdana" w:hAnsi="Verdana"/>
          <w:sz w:val="24"/>
          <w:szCs w:val="24"/>
        </w:rPr>
        <w:t xml:space="preserve">I try to attend as many Town and Parish </w:t>
      </w:r>
      <w:r w:rsidR="00950855">
        <w:rPr>
          <w:rFonts w:ascii="Verdana" w:hAnsi="Verdana"/>
          <w:sz w:val="24"/>
          <w:szCs w:val="24"/>
        </w:rPr>
        <w:t>C</w:t>
      </w:r>
      <w:r>
        <w:rPr>
          <w:rFonts w:ascii="Verdana" w:hAnsi="Verdana"/>
          <w:sz w:val="24"/>
          <w:szCs w:val="24"/>
        </w:rPr>
        <w:t>ouncil meetings as possible</w:t>
      </w:r>
      <w:r w:rsidR="00950855">
        <w:rPr>
          <w:rFonts w:ascii="Verdana" w:hAnsi="Verdana"/>
          <w:sz w:val="24"/>
          <w:szCs w:val="24"/>
        </w:rPr>
        <w:t>, although</w:t>
      </w:r>
      <w:r>
        <w:rPr>
          <w:rFonts w:ascii="Verdana" w:hAnsi="Verdana"/>
          <w:sz w:val="24"/>
          <w:szCs w:val="24"/>
        </w:rPr>
        <w:t xml:space="preserve"> my role as Leader of the County Council does mean</w:t>
      </w:r>
      <w:r w:rsidR="00950855">
        <w:rPr>
          <w:rFonts w:ascii="Verdana" w:hAnsi="Verdana"/>
          <w:sz w:val="24"/>
          <w:szCs w:val="24"/>
        </w:rPr>
        <w:t xml:space="preserve"> that </w:t>
      </w:r>
      <w:r w:rsidR="00EA6C39">
        <w:rPr>
          <w:rFonts w:ascii="Verdana" w:hAnsi="Verdana"/>
          <w:sz w:val="24"/>
          <w:szCs w:val="24"/>
        </w:rPr>
        <w:t>some</w:t>
      </w:r>
      <w:r>
        <w:rPr>
          <w:rFonts w:ascii="Verdana" w:hAnsi="Verdana"/>
          <w:sz w:val="24"/>
          <w:szCs w:val="24"/>
        </w:rPr>
        <w:t xml:space="preserve"> clashes</w:t>
      </w:r>
      <w:r w:rsidR="00EA6C39">
        <w:rPr>
          <w:rFonts w:ascii="Verdana" w:hAnsi="Verdana"/>
          <w:sz w:val="24"/>
          <w:szCs w:val="24"/>
        </w:rPr>
        <w:t xml:space="preserve"> are inevitable.  S</w:t>
      </w:r>
      <w:r>
        <w:rPr>
          <w:rFonts w:ascii="Verdana" w:hAnsi="Verdana"/>
          <w:sz w:val="24"/>
          <w:szCs w:val="24"/>
        </w:rPr>
        <w:t>ince October I</w:t>
      </w:r>
      <w:r w:rsidR="00453694">
        <w:rPr>
          <w:rFonts w:ascii="Verdana" w:hAnsi="Verdana"/>
          <w:sz w:val="24"/>
          <w:szCs w:val="24"/>
        </w:rPr>
        <w:t xml:space="preserve"> have made</w:t>
      </w:r>
      <w:r>
        <w:rPr>
          <w:rFonts w:ascii="Verdana" w:hAnsi="Verdana"/>
          <w:sz w:val="24"/>
          <w:szCs w:val="24"/>
        </w:rPr>
        <w:t xml:space="preserve"> present</w:t>
      </w:r>
      <w:r w:rsidR="00453694">
        <w:rPr>
          <w:rFonts w:ascii="Verdana" w:hAnsi="Verdana"/>
          <w:sz w:val="24"/>
          <w:szCs w:val="24"/>
        </w:rPr>
        <w:t>ations</w:t>
      </w:r>
      <w:r>
        <w:rPr>
          <w:rFonts w:ascii="Verdana" w:hAnsi="Verdana"/>
          <w:sz w:val="24"/>
          <w:szCs w:val="24"/>
        </w:rPr>
        <w:t xml:space="preserve"> at </w:t>
      </w:r>
      <w:r w:rsidR="00950855">
        <w:rPr>
          <w:rFonts w:ascii="Verdana" w:hAnsi="Verdana"/>
          <w:sz w:val="24"/>
          <w:szCs w:val="24"/>
        </w:rPr>
        <w:t>22</w:t>
      </w:r>
      <w:r>
        <w:rPr>
          <w:rFonts w:ascii="Verdana" w:hAnsi="Verdana"/>
          <w:sz w:val="24"/>
          <w:szCs w:val="24"/>
        </w:rPr>
        <w:t xml:space="preserve"> public meetings across the </w:t>
      </w:r>
      <w:r w:rsidR="00950855">
        <w:rPr>
          <w:rFonts w:ascii="Verdana" w:hAnsi="Verdana"/>
          <w:sz w:val="24"/>
          <w:szCs w:val="24"/>
        </w:rPr>
        <w:t>c</w:t>
      </w:r>
      <w:r w:rsidR="00EA6C39">
        <w:rPr>
          <w:rFonts w:ascii="Verdana" w:hAnsi="Verdana"/>
          <w:sz w:val="24"/>
          <w:szCs w:val="24"/>
        </w:rPr>
        <w:t>ounty.</w:t>
      </w:r>
    </w:p>
    <w:p w:rsidR="00A65E9B" w:rsidRPr="00A65E9B" w:rsidRDefault="00EA6C39" w:rsidP="005B682C">
      <w:pPr>
        <w:pStyle w:val="NoSpacing"/>
        <w:rPr>
          <w:rFonts w:ascii="Verdana" w:hAnsi="Verdana"/>
          <w:sz w:val="24"/>
          <w:szCs w:val="24"/>
        </w:rPr>
      </w:pPr>
      <w:r>
        <w:rPr>
          <w:rFonts w:ascii="Verdana" w:hAnsi="Verdana"/>
          <w:sz w:val="24"/>
          <w:szCs w:val="24"/>
        </w:rPr>
        <w:t>How</w:t>
      </w:r>
      <w:r w:rsidR="00C45A61">
        <w:rPr>
          <w:rFonts w:ascii="Verdana" w:hAnsi="Verdana"/>
          <w:sz w:val="24"/>
          <w:szCs w:val="24"/>
        </w:rPr>
        <w:t>ever</w:t>
      </w:r>
      <w:r w:rsidR="00950855">
        <w:rPr>
          <w:rFonts w:ascii="Verdana" w:hAnsi="Verdana"/>
          <w:sz w:val="24"/>
          <w:szCs w:val="24"/>
        </w:rPr>
        <w:t>,</w:t>
      </w:r>
      <w:r w:rsidR="00C45A61">
        <w:rPr>
          <w:rFonts w:ascii="Verdana" w:hAnsi="Verdana"/>
          <w:sz w:val="24"/>
          <w:szCs w:val="24"/>
        </w:rPr>
        <w:t xml:space="preserve"> if there is something of importance</w:t>
      </w:r>
      <w:r>
        <w:rPr>
          <w:rFonts w:ascii="Verdana" w:hAnsi="Verdana"/>
          <w:sz w:val="24"/>
          <w:szCs w:val="24"/>
        </w:rPr>
        <w:t xml:space="preserve"> on the agenda</w:t>
      </w:r>
      <w:r w:rsidR="00950855">
        <w:rPr>
          <w:rFonts w:ascii="Verdana" w:hAnsi="Verdana"/>
          <w:sz w:val="24"/>
          <w:szCs w:val="24"/>
        </w:rPr>
        <w:t>,</w:t>
      </w:r>
      <w:r w:rsidR="00C45A61">
        <w:rPr>
          <w:rFonts w:ascii="Verdana" w:hAnsi="Verdana"/>
          <w:sz w:val="24"/>
          <w:szCs w:val="24"/>
        </w:rPr>
        <w:t xml:space="preserve"> I will try to attend a Town or Parish </w:t>
      </w:r>
      <w:r w:rsidR="00950855">
        <w:rPr>
          <w:rFonts w:ascii="Verdana" w:hAnsi="Verdana"/>
          <w:sz w:val="24"/>
          <w:szCs w:val="24"/>
        </w:rPr>
        <w:t>C</w:t>
      </w:r>
      <w:r w:rsidR="00C45A61">
        <w:rPr>
          <w:rFonts w:ascii="Verdana" w:hAnsi="Verdana"/>
          <w:sz w:val="24"/>
          <w:szCs w:val="24"/>
        </w:rPr>
        <w:t xml:space="preserve">ouncil meeting. </w:t>
      </w:r>
    </w:p>
    <w:p w:rsidR="000650D5" w:rsidRDefault="000650D5" w:rsidP="005B682C">
      <w:pPr>
        <w:pStyle w:val="NoSpacing"/>
        <w:rPr>
          <w:rFonts w:ascii="Verdana" w:hAnsi="Verdana"/>
          <w:sz w:val="24"/>
          <w:szCs w:val="24"/>
        </w:rPr>
      </w:pPr>
    </w:p>
    <w:p w:rsidR="00C83190" w:rsidRPr="00CD7946" w:rsidRDefault="00C83190" w:rsidP="005B682C">
      <w:pPr>
        <w:pStyle w:val="NoSpacing"/>
        <w:rPr>
          <w:rFonts w:ascii="Verdana" w:hAnsi="Verdana"/>
          <w:sz w:val="24"/>
          <w:szCs w:val="24"/>
        </w:rPr>
      </w:pPr>
      <w:r>
        <w:rPr>
          <w:rFonts w:ascii="Verdana" w:hAnsi="Verdana"/>
          <w:sz w:val="24"/>
          <w:szCs w:val="24"/>
        </w:rPr>
        <w:t>Ian Hudspeth</w:t>
      </w:r>
    </w:p>
    <w:p w:rsidR="00C74769" w:rsidRPr="00A1551D" w:rsidRDefault="00C74769" w:rsidP="005B682C">
      <w:pPr>
        <w:pStyle w:val="NoSpacing"/>
        <w:rPr>
          <w:rFonts w:ascii="Verdana" w:hAnsi="Verdana"/>
          <w:sz w:val="24"/>
          <w:szCs w:val="24"/>
        </w:rPr>
      </w:pPr>
      <w:r w:rsidRPr="00A1551D">
        <w:rPr>
          <w:rFonts w:ascii="Verdana" w:hAnsi="Verdana"/>
          <w:sz w:val="24"/>
          <w:szCs w:val="24"/>
        </w:rPr>
        <w:t>07956 270 318</w:t>
      </w:r>
    </w:p>
    <w:p w:rsidR="001C5AF5" w:rsidRPr="00A1551D" w:rsidRDefault="001C5AF5" w:rsidP="005B682C">
      <w:pPr>
        <w:pStyle w:val="NoSpacing"/>
        <w:rPr>
          <w:rFonts w:ascii="Verdana" w:hAnsi="Verdana"/>
          <w:sz w:val="24"/>
          <w:szCs w:val="24"/>
        </w:rPr>
      </w:pPr>
      <w:r w:rsidRPr="00A1551D">
        <w:rPr>
          <w:rFonts w:ascii="Verdana" w:hAnsi="Verdana"/>
          <w:sz w:val="24"/>
          <w:szCs w:val="24"/>
        </w:rPr>
        <w:t>Ian.hudspeth@oxfordshire.gov.uk</w:t>
      </w:r>
    </w:p>
    <w:p w:rsidR="009665A6" w:rsidRDefault="009665A6" w:rsidP="005B682C">
      <w:pPr>
        <w:pStyle w:val="NoSpacing"/>
        <w:rPr>
          <w:rFonts w:ascii="Verdana" w:hAnsi="Verdana"/>
          <w:sz w:val="28"/>
          <w:szCs w:val="28"/>
        </w:rPr>
      </w:pPr>
    </w:p>
    <w:p w:rsidR="009665A6" w:rsidRDefault="009665A6" w:rsidP="005B682C">
      <w:pPr>
        <w:pStyle w:val="NoSpacing"/>
        <w:rPr>
          <w:rFonts w:ascii="Verdana" w:hAnsi="Verdana"/>
          <w:sz w:val="28"/>
          <w:szCs w:val="28"/>
        </w:rPr>
      </w:pPr>
    </w:p>
    <w:sectPr w:rsidR="009665A6" w:rsidSect="0039630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6E9"/>
    <w:multiLevelType w:val="hybridMultilevel"/>
    <w:tmpl w:val="FDC06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D4E6C8B"/>
    <w:multiLevelType w:val="hybridMultilevel"/>
    <w:tmpl w:val="244272C6"/>
    <w:lvl w:ilvl="0" w:tplc="B3C03AB0">
      <w:start w:val="1"/>
      <w:numFmt w:val="lowerLetter"/>
      <w:lvlText w:val="(%1)"/>
      <w:lvlJc w:val="right"/>
      <w:pPr>
        <w:ind w:left="344" w:hanging="360"/>
      </w:pPr>
      <w:rPr>
        <w:rFonts w:ascii="Arial" w:eastAsia="Times New Roman" w:hAnsi="Arial" w:cs="Arial"/>
      </w:rPr>
    </w:lvl>
    <w:lvl w:ilvl="1" w:tplc="08090019">
      <w:start w:val="1"/>
      <w:numFmt w:val="lowerLetter"/>
      <w:lvlText w:val="%2."/>
      <w:lvlJc w:val="left"/>
      <w:pPr>
        <w:ind w:left="2864" w:hanging="360"/>
      </w:pPr>
      <w:rPr>
        <w:rFonts w:cs="Times New Roman"/>
      </w:rPr>
    </w:lvl>
    <w:lvl w:ilvl="2" w:tplc="0809001B">
      <w:start w:val="1"/>
      <w:numFmt w:val="lowerRoman"/>
      <w:lvlText w:val="%3."/>
      <w:lvlJc w:val="right"/>
      <w:pPr>
        <w:ind w:left="3584" w:hanging="180"/>
      </w:pPr>
      <w:rPr>
        <w:rFonts w:cs="Times New Roman"/>
      </w:rPr>
    </w:lvl>
    <w:lvl w:ilvl="3" w:tplc="0809000F">
      <w:start w:val="1"/>
      <w:numFmt w:val="decimal"/>
      <w:lvlText w:val="%4."/>
      <w:lvlJc w:val="left"/>
      <w:pPr>
        <w:ind w:left="4304" w:hanging="360"/>
      </w:pPr>
      <w:rPr>
        <w:rFonts w:cs="Times New Roman"/>
      </w:rPr>
    </w:lvl>
    <w:lvl w:ilvl="4" w:tplc="08090019">
      <w:start w:val="1"/>
      <w:numFmt w:val="lowerLetter"/>
      <w:lvlText w:val="%5."/>
      <w:lvlJc w:val="left"/>
      <w:pPr>
        <w:ind w:left="5024" w:hanging="360"/>
      </w:pPr>
      <w:rPr>
        <w:rFonts w:cs="Times New Roman"/>
      </w:rPr>
    </w:lvl>
    <w:lvl w:ilvl="5" w:tplc="0809001B">
      <w:start w:val="1"/>
      <w:numFmt w:val="lowerRoman"/>
      <w:lvlText w:val="%6."/>
      <w:lvlJc w:val="right"/>
      <w:pPr>
        <w:ind w:left="5744" w:hanging="180"/>
      </w:pPr>
      <w:rPr>
        <w:rFonts w:cs="Times New Roman"/>
      </w:rPr>
    </w:lvl>
    <w:lvl w:ilvl="6" w:tplc="0809000F">
      <w:start w:val="1"/>
      <w:numFmt w:val="decimal"/>
      <w:lvlText w:val="%7."/>
      <w:lvlJc w:val="left"/>
      <w:pPr>
        <w:ind w:left="6464" w:hanging="360"/>
      </w:pPr>
      <w:rPr>
        <w:rFonts w:cs="Times New Roman"/>
      </w:rPr>
    </w:lvl>
    <w:lvl w:ilvl="7" w:tplc="08090019">
      <w:start w:val="1"/>
      <w:numFmt w:val="lowerLetter"/>
      <w:lvlText w:val="%8."/>
      <w:lvlJc w:val="left"/>
      <w:pPr>
        <w:ind w:left="7184" w:hanging="360"/>
      </w:pPr>
      <w:rPr>
        <w:rFonts w:cs="Times New Roman"/>
      </w:rPr>
    </w:lvl>
    <w:lvl w:ilvl="8" w:tplc="0809001B">
      <w:start w:val="1"/>
      <w:numFmt w:val="lowerRoman"/>
      <w:lvlText w:val="%9."/>
      <w:lvlJc w:val="right"/>
      <w:pPr>
        <w:ind w:left="7904" w:hanging="180"/>
      </w:pPr>
      <w:rPr>
        <w:rFonts w:cs="Times New Roman"/>
      </w:rPr>
    </w:lvl>
  </w:abstractNum>
  <w:abstractNum w:abstractNumId="2">
    <w:nsid w:val="2130772A"/>
    <w:multiLevelType w:val="hybridMultilevel"/>
    <w:tmpl w:val="BC36D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5636D"/>
    <w:multiLevelType w:val="hybridMultilevel"/>
    <w:tmpl w:val="25C0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6398A"/>
    <w:multiLevelType w:val="hybridMultilevel"/>
    <w:tmpl w:val="14F8F314"/>
    <w:lvl w:ilvl="0" w:tplc="08090001">
      <w:start w:val="1"/>
      <w:numFmt w:val="bullet"/>
      <w:lvlText w:val=""/>
      <w:lvlJc w:val="left"/>
      <w:pPr>
        <w:ind w:left="720" w:hanging="360"/>
      </w:pPr>
      <w:rPr>
        <w:rFonts w:ascii="Symbol" w:hAnsi="Symbol" w:hint="default"/>
      </w:rPr>
    </w:lvl>
    <w:lvl w:ilvl="1" w:tplc="F6E8A3AE">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91AEA"/>
    <w:multiLevelType w:val="hybridMultilevel"/>
    <w:tmpl w:val="5C8005D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A917C39"/>
    <w:multiLevelType w:val="hybridMultilevel"/>
    <w:tmpl w:val="E2F0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C34D1"/>
    <w:multiLevelType w:val="hybridMultilevel"/>
    <w:tmpl w:val="64964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80D6ECC"/>
    <w:multiLevelType w:val="hybridMultilevel"/>
    <w:tmpl w:val="AEAA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44111F"/>
    <w:multiLevelType w:val="hybridMultilevel"/>
    <w:tmpl w:val="BDFE7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FF796C"/>
    <w:multiLevelType w:val="hybridMultilevel"/>
    <w:tmpl w:val="8A66D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D10BA"/>
    <w:multiLevelType w:val="hybridMultilevel"/>
    <w:tmpl w:val="C630B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B4D02"/>
    <w:multiLevelType w:val="multilevel"/>
    <w:tmpl w:val="9C4C8484"/>
    <w:lvl w:ilvl="0">
      <w:start w:val="1"/>
      <w:numFmt w:val="decimal"/>
      <w:lvlText w:val="%1."/>
      <w:lvlJc w:val="left"/>
      <w:pPr>
        <w:tabs>
          <w:tab w:val="num" w:pos="720"/>
        </w:tabs>
        <w:ind w:left="720" w:hanging="720"/>
      </w:pPr>
      <w:rPr>
        <w:rFonts w:ascii="Arial" w:hAnsi="Arial" w:hint="default"/>
        <w:b w:val="0"/>
        <w:i w:val="0"/>
        <w:sz w:val="24"/>
        <w:szCs w:val="24"/>
        <w:u w:val="none"/>
      </w:rPr>
    </w:lvl>
    <w:lvl w:ilvl="1">
      <w:start w:val="1"/>
      <w:numFmt w:val="lowerLetter"/>
      <w:lvlText w:val="(%2)"/>
      <w:lvlJc w:val="left"/>
      <w:pPr>
        <w:tabs>
          <w:tab w:val="num" w:pos="1440"/>
        </w:tabs>
        <w:ind w:left="1440" w:hanging="720"/>
      </w:pPr>
      <w:rPr>
        <w:rFonts w:hint="default"/>
        <w:b w:val="0"/>
        <w:i w:val="0"/>
        <w:sz w:val="24"/>
        <w:szCs w:val="24"/>
        <w:u w:val="none"/>
      </w:rPr>
    </w:lvl>
    <w:lvl w:ilvl="2">
      <w:start w:val="1"/>
      <w:numFmt w:val="decimal"/>
      <w:lvlText w:val="(%3)"/>
      <w:lvlJc w:val="left"/>
      <w:pPr>
        <w:tabs>
          <w:tab w:val="num" w:pos="2160"/>
        </w:tabs>
        <w:ind w:left="2160" w:hanging="720"/>
      </w:pPr>
      <w:rPr>
        <w:rFonts w:hint="default"/>
        <w:b w:val="0"/>
        <w:i w:val="0"/>
        <w:sz w:val="24"/>
        <w:szCs w:val="24"/>
        <w:u w:val="none"/>
      </w:rPr>
    </w:lvl>
    <w:lvl w:ilvl="3">
      <w:start w:val="1"/>
      <w:numFmt w:val="lowerRoman"/>
      <w:lvlText w:val="(%4)"/>
      <w:lvlJc w:val="left"/>
      <w:pPr>
        <w:tabs>
          <w:tab w:val="num" w:pos="2880"/>
        </w:tabs>
        <w:ind w:left="2880" w:hanging="720"/>
      </w:pPr>
      <w:rPr>
        <w:rFonts w:hint="default"/>
        <w:b w:val="0"/>
        <w:i w:val="0"/>
        <w:sz w:val="24"/>
        <w:szCs w:val="24"/>
        <w:u w:val="none"/>
      </w:rPr>
    </w:lvl>
    <w:lvl w:ilvl="4">
      <w:start w:val="1"/>
      <w:numFmt w:val="lowerLetter"/>
      <w:lvlText w:val="(%5)"/>
      <w:lvlJc w:val="left"/>
      <w:pPr>
        <w:tabs>
          <w:tab w:val="num" w:pos="1440"/>
        </w:tabs>
        <w:ind w:left="1440" w:hanging="720"/>
      </w:pPr>
      <w:rPr>
        <w:rFonts w:hint="default"/>
        <w:b/>
        <w:i w:val="0"/>
        <w:sz w:val="24"/>
        <w:szCs w:val="24"/>
      </w:rPr>
    </w:lvl>
    <w:lvl w:ilvl="5">
      <w:start w:val="1"/>
      <w:numFmt w:val="decimal"/>
      <w:lvlText w:val="(%6)"/>
      <w:lvlJc w:val="left"/>
      <w:pPr>
        <w:tabs>
          <w:tab w:val="num" w:pos="2160"/>
        </w:tabs>
        <w:ind w:left="2160" w:hanging="720"/>
      </w:pPr>
      <w:rPr>
        <w:rFonts w:hint="default"/>
        <w:b/>
        <w:i w:val="0"/>
        <w:sz w:val="24"/>
        <w:szCs w:val="24"/>
      </w:rPr>
    </w:lvl>
    <w:lvl w:ilvl="6">
      <w:start w:val="1"/>
      <w:numFmt w:val="lowerRoman"/>
      <w:lvlText w:val="(%7)"/>
      <w:lvlJc w:val="left"/>
      <w:pPr>
        <w:tabs>
          <w:tab w:val="num" w:pos="2880"/>
        </w:tabs>
        <w:ind w:left="2880" w:hanging="720"/>
      </w:pPr>
      <w:rPr>
        <w:rFonts w:hint="default"/>
        <w:b/>
        <w:i w:val="0"/>
        <w:sz w:val="24"/>
        <w:szCs w:val="24"/>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3">
    <w:nsid w:val="5D1661F3"/>
    <w:multiLevelType w:val="hybridMultilevel"/>
    <w:tmpl w:val="E454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B061BB3"/>
    <w:multiLevelType w:val="hybridMultilevel"/>
    <w:tmpl w:val="C7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EB40B6"/>
    <w:multiLevelType w:val="multilevel"/>
    <w:tmpl w:val="7842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11"/>
  </w:num>
  <w:num w:numId="5">
    <w:abstractNumId w:val="2"/>
  </w:num>
  <w:num w:numId="6">
    <w:abstractNumId w:val="0"/>
  </w:num>
  <w:num w:numId="7">
    <w:abstractNumId w:val="0"/>
  </w:num>
  <w:num w:numId="8">
    <w:abstractNumId w:val="14"/>
  </w:num>
  <w:num w:numId="9">
    <w:abstractNumId w:val="7"/>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8"/>
  </w:num>
  <w:num w:numId="15">
    <w:abstractNumId w:val="4"/>
  </w:num>
  <w:num w:numId="16">
    <w:abstractNumId w:val="1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302"/>
    <w:rsid w:val="000210C4"/>
    <w:rsid w:val="00041ED6"/>
    <w:rsid w:val="00050EA8"/>
    <w:rsid w:val="000650D5"/>
    <w:rsid w:val="00073245"/>
    <w:rsid w:val="0009569D"/>
    <w:rsid w:val="000A39AB"/>
    <w:rsid w:val="000D0E4A"/>
    <w:rsid w:val="000E02E1"/>
    <w:rsid w:val="0010605C"/>
    <w:rsid w:val="001551F0"/>
    <w:rsid w:val="001921CE"/>
    <w:rsid w:val="001A1B2D"/>
    <w:rsid w:val="001B1717"/>
    <w:rsid w:val="001B3D80"/>
    <w:rsid w:val="001B7E64"/>
    <w:rsid w:val="001C5AF5"/>
    <w:rsid w:val="001C6FFD"/>
    <w:rsid w:val="001C7D38"/>
    <w:rsid w:val="001D61D3"/>
    <w:rsid w:val="001E1104"/>
    <w:rsid w:val="00211ACC"/>
    <w:rsid w:val="002121B6"/>
    <w:rsid w:val="00224A30"/>
    <w:rsid w:val="0023213B"/>
    <w:rsid w:val="00236042"/>
    <w:rsid w:val="00256904"/>
    <w:rsid w:val="002735EC"/>
    <w:rsid w:val="00280E83"/>
    <w:rsid w:val="00282884"/>
    <w:rsid w:val="00287F9F"/>
    <w:rsid w:val="002B0FA1"/>
    <w:rsid w:val="002E5C29"/>
    <w:rsid w:val="002F2B79"/>
    <w:rsid w:val="002F3DE9"/>
    <w:rsid w:val="003010D7"/>
    <w:rsid w:val="00330C56"/>
    <w:rsid w:val="0033363D"/>
    <w:rsid w:val="003433C2"/>
    <w:rsid w:val="003526FB"/>
    <w:rsid w:val="00395B1F"/>
    <w:rsid w:val="00396302"/>
    <w:rsid w:val="003971DC"/>
    <w:rsid w:val="003A49F3"/>
    <w:rsid w:val="003A55CB"/>
    <w:rsid w:val="003E53F3"/>
    <w:rsid w:val="0041305E"/>
    <w:rsid w:val="00416AEA"/>
    <w:rsid w:val="004222EC"/>
    <w:rsid w:val="00441594"/>
    <w:rsid w:val="004429D1"/>
    <w:rsid w:val="0045240A"/>
    <w:rsid w:val="00453694"/>
    <w:rsid w:val="00465B74"/>
    <w:rsid w:val="00467F89"/>
    <w:rsid w:val="00474EAD"/>
    <w:rsid w:val="0049763B"/>
    <w:rsid w:val="00497F02"/>
    <w:rsid w:val="004A5225"/>
    <w:rsid w:val="004B0002"/>
    <w:rsid w:val="004F7421"/>
    <w:rsid w:val="004F7838"/>
    <w:rsid w:val="005043D6"/>
    <w:rsid w:val="005203B8"/>
    <w:rsid w:val="00540BBD"/>
    <w:rsid w:val="00595593"/>
    <w:rsid w:val="005B1267"/>
    <w:rsid w:val="005B259E"/>
    <w:rsid w:val="005B682C"/>
    <w:rsid w:val="005D22D0"/>
    <w:rsid w:val="005E5C57"/>
    <w:rsid w:val="005E7B90"/>
    <w:rsid w:val="005F2DF7"/>
    <w:rsid w:val="005F50DC"/>
    <w:rsid w:val="006136BC"/>
    <w:rsid w:val="00663CD6"/>
    <w:rsid w:val="0066666D"/>
    <w:rsid w:val="006C1BF2"/>
    <w:rsid w:val="006C3237"/>
    <w:rsid w:val="006C7883"/>
    <w:rsid w:val="006D76BB"/>
    <w:rsid w:val="006D7E88"/>
    <w:rsid w:val="006F645F"/>
    <w:rsid w:val="007448BA"/>
    <w:rsid w:val="00761638"/>
    <w:rsid w:val="007A36C2"/>
    <w:rsid w:val="007B628A"/>
    <w:rsid w:val="007C3288"/>
    <w:rsid w:val="007D44FC"/>
    <w:rsid w:val="007F6E9B"/>
    <w:rsid w:val="0084027B"/>
    <w:rsid w:val="008465EF"/>
    <w:rsid w:val="0084743A"/>
    <w:rsid w:val="008A4B3B"/>
    <w:rsid w:val="008B3A08"/>
    <w:rsid w:val="008C71EC"/>
    <w:rsid w:val="008E5316"/>
    <w:rsid w:val="009101A4"/>
    <w:rsid w:val="00911F16"/>
    <w:rsid w:val="00917F29"/>
    <w:rsid w:val="0092357A"/>
    <w:rsid w:val="00933B95"/>
    <w:rsid w:val="009411AE"/>
    <w:rsid w:val="00944A75"/>
    <w:rsid w:val="00950855"/>
    <w:rsid w:val="009665A6"/>
    <w:rsid w:val="009674D4"/>
    <w:rsid w:val="009865BC"/>
    <w:rsid w:val="009919BF"/>
    <w:rsid w:val="009B287E"/>
    <w:rsid w:val="009C76AD"/>
    <w:rsid w:val="009D5F00"/>
    <w:rsid w:val="009F2D25"/>
    <w:rsid w:val="00A1551D"/>
    <w:rsid w:val="00A31D2B"/>
    <w:rsid w:val="00A3302E"/>
    <w:rsid w:val="00A34C02"/>
    <w:rsid w:val="00A44A47"/>
    <w:rsid w:val="00A65938"/>
    <w:rsid w:val="00A65E9B"/>
    <w:rsid w:val="00A90E0A"/>
    <w:rsid w:val="00AA2DD4"/>
    <w:rsid w:val="00AC1C79"/>
    <w:rsid w:val="00AD1CB2"/>
    <w:rsid w:val="00AE783F"/>
    <w:rsid w:val="00AF1779"/>
    <w:rsid w:val="00AF7C5C"/>
    <w:rsid w:val="00B129F4"/>
    <w:rsid w:val="00B3435D"/>
    <w:rsid w:val="00B35BA3"/>
    <w:rsid w:val="00B63955"/>
    <w:rsid w:val="00B65BC3"/>
    <w:rsid w:val="00B718C7"/>
    <w:rsid w:val="00BB508E"/>
    <w:rsid w:val="00BC0E52"/>
    <w:rsid w:val="00BD533F"/>
    <w:rsid w:val="00BD7629"/>
    <w:rsid w:val="00BE79A1"/>
    <w:rsid w:val="00BF65CB"/>
    <w:rsid w:val="00C45A61"/>
    <w:rsid w:val="00C65208"/>
    <w:rsid w:val="00C74769"/>
    <w:rsid w:val="00C77464"/>
    <w:rsid w:val="00C83190"/>
    <w:rsid w:val="00C84A6D"/>
    <w:rsid w:val="00CC6D95"/>
    <w:rsid w:val="00CD0F11"/>
    <w:rsid w:val="00CD7946"/>
    <w:rsid w:val="00D13739"/>
    <w:rsid w:val="00D36FE9"/>
    <w:rsid w:val="00D42C4E"/>
    <w:rsid w:val="00D46D2A"/>
    <w:rsid w:val="00D51E66"/>
    <w:rsid w:val="00D54D1C"/>
    <w:rsid w:val="00D8512C"/>
    <w:rsid w:val="00D91F08"/>
    <w:rsid w:val="00DA3940"/>
    <w:rsid w:val="00DD2DA4"/>
    <w:rsid w:val="00DE6707"/>
    <w:rsid w:val="00E62639"/>
    <w:rsid w:val="00E72DBD"/>
    <w:rsid w:val="00E84297"/>
    <w:rsid w:val="00EA0061"/>
    <w:rsid w:val="00EA5D56"/>
    <w:rsid w:val="00EA6C39"/>
    <w:rsid w:val="00EC3B48"/>
    <w:rsid w:val="00ED790E"/>
    <w:rsid w:val="00EF24EB"/>
    <w:rsid w:val="00F05E34"/>
    <w:rsid w:val="00F11E81"/>
    <w:rsid w:val="00F27ECA"/>
    <w:rsid w:val="00F44E63"/>
    <w:rsid w:val="00F46043"/>
    <w:rsid w:val="00F530F2"/>
    <w:rsid w:val="00F61F18"/>
    <w:rsid w:val="00F620FD"/>
    <w:rsid w:val="00F625C9"/>
    <w:rsid w:val="00F85B3C"/>
    <w:rsid w:val="00F97110"/>
    <w:rsid w:val="00FB0446"/>
    <w:rsid w:val="00FC70F4"/>
    <w:rsid w:val="00FD19EA"/>
    <w:rsid w:val="00FE4BF7"/>
    <w:rsid w:val="00FF24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unhideWhenUsed/>
    <w:qFormat/>
    <w:rsid w:val="00D91F0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043"/>
    <w:pPr>
      <w:ind w:left="720"/>
      <w:contextualSpacing/>
    </w:pPr>
    <w:rPr>
      <w:rFonts w:ascii="Arial" w:hAnsi="Arial" w:cs="Arial"/>
      <w:sz w:val="24"/>
      <w:szCs w:val="24"/>
    </w:rPr>
  </w:style>
  <w:style w:type="paragraph" w:styleId="PlainText">
    <w:name w:val="Plain Text"/>
    <w:basedOn w:val="Normal"/>
    <w:link w:val="PlainTextChar"/>
    <w:uiPriority w:val="99"/>
    <w:semiHidden/>
    <w:unhideWhenUsed/>
    <w:rsid w:val="001551F0"/>
    <w:rPr>
      <w:rFonts w:ascii="Consolas" w:hAnsi="Consolas"/>
      <w:sz w:val="21"/>
      <w:szCs w:val="21"/>
    </w:rPr>
  </w:style>
  <w:style w:type="character" w:customStyle="1" w:styleId="PlainTextChar">
    <w:name w:val="Plain Text Char"/>
    <w:basedOn w:val="DefaultParagraphFont"/>
    <w:link w:val="PlainText"/>
    <w:uiPriority w:val="99"/>
    <w:semiHidden/>
    <w:rsid w:val="001551F0"/>
    <w:rPr>
      <w:rFonts w:ascii="Consolas" w:hAnsi="Consolas"/>
      <w:sz w:val="21"/>
      <w:szCs w:val="21"/>
    </w:rPr>
  </w:style>
  <w:style w:type="paragraph" w:styleId="Caption">
    <w:name w:val="caption"/>
    <w:basedOn w:val="Normal"/>
    <w:next w:val="Normal"/>
    <w:uiPriority w:val="35"/>
    <w:unhideWhenUsed/>
    <w:qFormat/>
    <w:rsid w:val="00D91F0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5558120">
      <w:bodyDiv w:val="1"/>
      <w:marLeft w:val="0"/>
      <w:marRight w:val="0"/>
      <w:marTop w:val="0"/>
      <w:marBottom w:val="0"/>
      <w:divBdr>
        <w:top w:val="none" w:sz="0" w:space="0" w:color="auto"/>
        <w:left w:val="none" w:sz="0" w:space="0" w:color="auto"/>
        <w:bottom w:val="none" w:sz="0" w:space="0" w:color="auto"/>
        <w:right w:val="none" w:sz="0" w:space="0" w:color="auto"/>
      </w:divBdr>
      <w:divsChild>
        <w:div w:id="2088182569">
          <w:marLeft w:val="0"/>
          <w:marRight w:val="0"/>
          <w:marTop w:val="0"/>
          <w:marBottom w:val="0"/>
          <w:divBdr>
            <w:top w:val="none" w:sz="0" w:space="0" w:color="auto"/>
            <w:left w:val="none" w:sz="0" w:space="0" w:color="auto"/>
            <w:bottom w:val="none" w:sz="0" w:space="0" w:color="auto"/>
            <w:right w:val="none" w:sz="0" w:space="0" w:color="auto"/>
          </w:divBdr>
          <w:divsChild>
            <w:div w:id="578101847">
              <w:marLeft w:val="0"/>
              <w:marRight w:val="0"/>
              <w:marTop w:val="0"/>
              <w:marBottom w:val="0"/>
              <w:divBdr>
                <w:top w:val="none" w:sz="0" w:space="0" w:color="auto"/>
                <w:left w:val="none" w:sz="0" w:space="0" w:color="auto"/>
                <w:bottom w:val="none" w:sz="0" w:space="0" w:color="auto"/>
                <w:right w:val="none" w:sz="0" w:space="0" w:color="auto"/>
              </w:divBdr>
              <w:divsChild>
                <w:div w:id="15505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6657">
      <w:bodyDiv w:val="1"/>
      <w:marLeft w:val="0"/>
      <w:marRight w:val="0"/>
      <w:marTop w:val="0"/>
      <w:marBottom w:val="0"/>
      <w:divBdr>
        <w:top w:val="none" w:sz="0" w:space="0" w:color="auto"/>
        <w:left w:val="none" w:sz="0" w:space="0" w:color="auto"/>
        <w:bottom w:val="none" w:sz="0" w:space="0" w:color="auto"/>
        <w:right w:val="none" w:sz="0" w:space="0" w:color="auto"/>
      </w:divBdr>
    </w:div>
    <w:div w:id="313533180">
      <w:bodyDiv w:val="1"/>
      <w:marLeft w:val="0"/>
      <w:marRight w:val="0"/>
      <w:marTop w:val="0"/>
      <w:marBottom w:val="0"/>
      <w:divBdr>
        <w:top w:val="none" w:sz="0" w:space="0" w:color="auto"/>
        <w:left w:val="none" w:sz="0" w:space="0" w:color="auto"/>
        <w:bottom w:val="none" w:sz="0" w:space="0" w:color="auto"/>
        <w:right w:val="none" w:sz="0" w:space="0" w:color="auto"/>
      </w:divBdr>
      <w:divsChild>
        <w:div w:id="83960307">
          <w:marLeft w:val="0"/>
          <w:marRight w:val="0"/>
          <w:marTop w:val="0"/>
          <w:marBottom w:val="0"/>
          <w:divBdr>
            <w:top w:val="none" w:sz="0" w:space="0" w:color="auto"/>
            <w:left w:val="none" w:sz="0" w:space="0" w:color="auto"/>
            <w:bottom w:val="none" w:sz="0" w:space="0" w:color="auto"/>
            <w:right w:val="none" w:sz="0" w:space="0" w:color="auto"/>
          </w:divBdr>
          <w:divsChild>
            <w:div w:id="706612078">
              <w:marLeft w:val="0"/>
              <w:marRight w:val="0"/>
              <w:marTop w:val="0"/>
              <w:marBottom w:val="0"/>
              <w:divBdr>
                <w:top w:val="none" w:sz="0" w:space="0" w:color="auto"/>
                <w:left w:val="none" w:sz="0" w:space="0" w:color="auto"/>
                <w:bottom w:val="none" w:sz="0" w:space="0" w:color="auto"/>
                <w:right w:val="none" w:sz="0" w:space="0" w:color="auto"/>
              </w:divBdr>
              <w:divsChild>
                <w:div w:id="1504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8050">
      <w:bodyDiv w:val="1"/>
      <w:marLeft w:val="0"/>
      <w:marRight w:val="0"/>
      <w:marTop w:val="0"/>
      <w:marBottom w:val="0"/>
      <w:divBdr>
        <w:top w:val="none" w:sz="0" w:space="0" w:color="auto"/>
        <w:left w:val="none" w:sz="0" w:space="0" w:color="auto"/>
        <w:bottom w:val="none" w:sz="0" w:space="0" w:color="auto"/>
        <w:right w:val="none" w:sz="0" w:space="0" w:color="auto"/>
      </w:divBdr>
      <w:divsChild>
        <w:div w:id="1641955733">
          <w:marLeft w:val="0"/>
          <w:marRight w:val="0"/>
          <w:marTop w:val="0"/>
          <w:marBottom w:val="0"/>
          <w:divBdr>
            <w:top w:val="none" w:sz="0" w:space="0" w:color="auto"/>
            <w:left w:val="none" w:sz="0" w:space="0" w:color="auto"/>
            <w:bottom w:val="none" w:sz="0" w:space="0" w:color="auto"/>
            <w:right w:val="none" w:sz="0" w:space="0" w:color="auto"/>
          </w:divBdr>
          <w:divsChild>
            <w:div w:id="11030139">
              <w:marLeft w:val="0"/>
              <w:marRight w:val="0"/>
              <w:marTop w:val="0"/>
              <w:marBottom w:val="0"/>
              <w:divBdr>
                <w:top w:val="none" w:sz="0" w:space="0" w:color="auto"/>
                <w:left w:val="none" w:sz="0" w:space="0" w:color="auto"/>
                <w:bottom w:val="none" w:sz="0" w:space="0" w:color="auto"/>
                <w:right w:val="none" w:sz="0" w:space="0" w:color="auto"/>
              </w:divBdr>
              <w:divsChild>
                <w:div w:id="21068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893">
      <w:bodyDiv w:val="1"/>
      <w:marLeft w:val="0"/>
      <w:marRight w:val="0"/>
      <w:marTop w:val="0"/>
      <w:marBottom w:val="0"/>
      <w:divBdr>
        <w:top w:val="none" w:sz="0" w:space="0" w:color="auto"/>
        <w:left w:val="none" w:sz="0" w:space="0" w:color="auto"/>
        <w:bottom w:val="none" w:sz="0" w:space="0" w:color="auto"/>
        <w:right w:val="none" w:sz="0" w:space="0" w:color="auto"/>
      </w:divBdr>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1037773075">
      <w:bodyDiv w:val="1"/>
      <w:marLeft w:val="0"/>
      <w:marRight w:val="0"/>
      <w:marTop w:val="0"/>
      <w:marBottom w:val="0"/>
      <w:divBdr>
        <w:top w:val="none" w:sz="0" w:space="0" w:color="auto"/>
        <w:left w:val="none" w:sz="0" w:space="0" w:color="auto"/>
        <w:bottom w:val="none" w:sz="0" w:space="0" w:color="auto"/>
        <w:right w:val="none" w:sz="0" w:space="0" w:color="auto"/>
      </w:divBdr>
    </w:div>
    <w:div w:id="1274552567">
      <w:bodyDiv w:val="1"/>
      <w:marLeft w:val="0"/>
      <w:marRight w:val="0"/>
      <w:marTop w:val="0"/>
      <w:marBottom w:val="0"/>
      <w:divBdr>
        <w:top w:val="none" w:sz="0" w:space="0" w:color="auto"/>
        <w:left w:val="none" w:sz="0" w:space="0" w:color="auto"/>
        <w:bottom w:val="none" w:sz="0" w:space="0" w:color="auto"/>
        <w:right w:val="none" w:sz="0" w:space="0" w:color="auto"/>
      </w:divBdr>
      <w:divsChild>
        <w:div w:id="1050612499">
          <w:marLeft w:val="0"/>
          <w:marRight w:val="0"/>
          <w:marTop w:val="0"/>
          <w:marBottom w:val="0"/>
          <w:divBdr>
            <w:top w:val="none" w:sz="0" w:space="0" w:color="auto"/>
            <w:left w:val="none" w:sz="0" w:space="0" w:color="auto"/>
            <w:bottom w:val="none" w:sz="0" w:space="0" w:color="auto"/>
            <w:right w:val="none" w:sz="0" w:space="0" w:color="auto"/>
          </w:divBdr>
          <w:divsChild>
            <w:div w:id="256060908">
              <w:marLeft w:val="0"/>
              <w:marRight w:val="0"/>
              <w:marTop w:val="0"/>
              <w:marBottom w:val="0"/>
              <w:divBdr>
                <w:top w:val="none" w:sz="0" w:space="0" w:color="auto"/>
                <w:left w:val="none" w:sz="0" w:space="0" w:color="auto"/>
                <w:bottom w:val="none" w:sz="0" w:space="0" w:color="auto"/>
                <w:right w:val="none" w:sz="0" w:space="0" w:color="auto"/>
              </w:divBdr>
              <w:divsChild>
                <w:div w:id="964501877">
                  <w:marLeft w:val="0"/>
                  <w:marRight w:val="0"/>
                  <w:marTop w:val="0"/>
                  <w:marBottom w:val="0"/>
                  <w:divBdr>
                    <w:top w:val="none" w:sz="0" w:space="0" w:color="auto"/>
                    <w:left w:val="none" w:sz="0" w:space="0" w:color="auto"/>
                    <w:bottom w:val="none" w:sz="0" w:space="0" w:color="auto"/>
                    <w:right w:val="none" w:sz="0" w:space="0" w:color="auto"/>
                  </w:divBdr>
                  <w:divsChild>
                    <w:div w:id="329329809">
                      <w:marLeft w:val="0"/>
                      <w:marRight w:val="0"/>
                      <w:marTop w:val="0"/>
                      <w:marBottom w:val="0"/>
                      <w:divBdr>
                        <w:top w:val="none" w:sz="0" w:space="0" w:color="auto"/>
                        <w:left w:val="none" w:sz="0" w:space="0" w:color="auto"/>
                        <w:bottom w:val="none" w:sz="0" w:space="0" w:color="auto"/>
                        <w:right w:val="none" w:sz="0" w:space="0" w:color="auto"/>
                      </w:divBdr>
                      <w:divsChild>
                        <w:div w:id="44793752">
                          <w:marLeft w:val="0"/>
                          <w:marRight w:val="0"/>
                          <w:marTop w:val="0"/>
                          <w:marBottom w:val="0"/>
                          <w:divBdr>
                            <w:top w:val="none" w:sz="0" w:space="0" w:color="auto"/>
                            <w:left w:val="none" w:sz="0" w:space="0" w:color="auto"/>
                            <w:bottom w:val="none" w:sz="0" w:space="0" w:color="auto"/>
                            <w:right w:val="none" w:sz="0" w:space="0" w:color="auto"/>
                          </w:divBdr>
                          <w:divsChild>
                            <w:div w:id="660087957">
                              <w:marLeft w:val="0"/>
                              <w:marRight w:val="0"/>
                              <w:marTop w:val="0"/>
                              <w:marBottom w:val="0"/>
                              <w:divBdr>
                                <w:top w:val="none" w:sz="0" w:space="0" w:color="auto"/>
                                <w:left w:val="none" w:sz="0" w:space="0" w:color="auto"/>
                                <w:bottom w:val="none" w:sz="0" w:space="0" w:color="auto"/>
                                <w:right w:val="none" w:sz="0" w:space="0" w:color="auto"/>
                              </w:divBdr>
                              <w:divsChild>
                                <w:div w:id="1466002450">
                                  <w:marLeft w:val="0"/>
                                  <w:marRight w:val="0"/>
                                  <w:marTop w:val="0"/>
                                  <w:marBottom w:val="0"/>
                                  <w:divBdr>
                                    <w:top w:val="none" w:sz="0" w:space="0" w:color="auto"/>
                                    <w:left w:val="none" w:sz="0" w:space="0" w:color="auto"/>
                                    <w:bottom w:val="none" w:sz="0" w:space="0" w:color="auto"/>
                                    <w:right w:val="none" w:sz="0" w:space="0" w:color="auto"/>
                                  </w:divBdr>
                                  <w:divsChild>
                                    <w:div w:id="1558591257">
                                      <w:marLeft w:val="0"/>
                                      <w:marRight w:val="0"/>
                                      <w:marTop w:val="0"/>
                                      <w:marBottom w:val="0"/>
                                      <w:divBdr>
                                        <w:top w:val="none" w:sz="0" w:space="0" w:color="auto"/>
                                        <w:left w:val="none" w:sz="0" w:space="0" w:color="auto"/>
                                        <w:bottom w:val="none" w:sz="0" w:space="0" w:color="auto"/>
                                        <w:right w:val="none" w:sz="0" w:space="0" w:color="auto"/>
                                      </w:divBdr>
                                      <w:divsChild>
                                        <w:div w:id="94323996">
                                          <w:marLeft w:val="0"/>
                                          <w:marRight w:val="0"/>
                                          <w:marTop w:val="0"/>
                                          <w:marBottom w:val="0"/>
                                          <w:divBdr>
                                            <w:top w:val="none" w:sz="0" w:space="0" w:color="auto"/>
                                            <w:left w:val="none" w:sz="0" w:space="0" w:color="auto"/>
                                            <w:bottom w:val="none" w:sz="0" w:space="0" w:color="auto"/>
                                            <w:right w:val="none" w:sz="0" w:space="0" w:color="auto"/>
                                          </w:divBdr>
                                          <w:divsChild>
                                            <w:div w:id="1480615586">
                                              <w:marLeft w:val="0"/>
                                              <w:marRight w:val="0"/>
                                              <w:marTop w:val="0"/>
                                              <w:marBottom w:val="0"/>
                                              <w:divBdr>
                                                <w:top w:val="none" w:sz="0" w:space="0" w:color="auto"/>
                                                <w:left w:val="none" w:sz="0" w:space="0" w:color="auto"/>
                                                <w:bottom w:val="none" w:sz="0" w:space="0" w:color="auto"/>
                                                <w:right w:val="none" w:sz="0" w:space="0" w:color="auto"/>
                                              </w:divBdr>
                                              <w:divsChild>
                                                <w:div w:id="1356230419">
                                                  <w:marLeft w:val="0"/>
                                                  <w:marRight w:val="0"/>
                                                  <w:marTop w:val="0"/>
                                                  <w:marBottom w:val="0"/>
                                                  <w:divBdr>
                                                    <w:top w:val="none" w:sz="0" w:space="0" w:color="auto"/>
                                                    <w:left w:val="none" w:sz="0" w:space="0" w:color="auto"/>
                                                    <w:bottom w:val="none" w:sz="0" w:space="0" w:color="auto"/>
                                                    <w:right w:val="none" w:sz="0" w:space="0" w:color="auto"/>
                                                  </w:divBdr>
                                                  <w:divsChild>
                                                    <w:div w:id="881018900">
                                                      <w:marLeft w:val="0"/>
                                                      <w:marRight w:val="0"/>
                                                      <w:marTop w:val="0"/>
                                                      <w:marBottom w:val="0"/>
                                                      <w:divBdr>
                                                        <w:top w:val="none" w:sz="0" w:space="0" w:color="auto"/>
                                                        <w:left w:val="none" w:sz="0" w:space="0" w:color="auto"/>
                                                        <w:bottom w:val="none" w:sz="0" w:space="0" w:color="auto"/>
                                                        <w:right w:val="none" w:sz="0" w:space="0" w:color="auto"/>
                                                      </w:divBdr>
                                                      <w:divsChild>
                                                        <w:div w:id="288826275">
                                                          <w:marLeft w:val="0"/>
                                                          <w:marRight w:val="0"/>
                                                          <w:marTop w:val="0"/>
                                                          <w:marBottom w:val="0"/>
                                                          <w:divBdr>
                                                            <w:top w:val="none" w:sz="0" w:space="0" w:color="auto"/>
                                                            <w:left w:val="none" w:sz="0" w:space="0" w:color="auto"/>
                                                            <w:bottom w:val="none" w:sz="0" w:space="0" w:color="auto"/>
                                                            <w:right w:val="none" w:sz="0" w:space="0" w:color="auto"/>
                                                          </w:divBdr>
                                                          <w:divsChild>
                                                            <w:div w:id="1080907018">
                                                              <w:marLeft w:val="0"/>
                                                              <w:marRight w:val="150"/>
                                                              <w:marTop w:val="0"/>
                                                              <w:marBottom w:val="150"/>
                                                              <w:divBdr>
                                                                <w:top w:val="none" w:sz="0" w:space="0" w:color="auto"/>
                                                                <w:left w:val="none" w:sz="0" w:space="0" w:color="auto"/>
                                                                <w:bottom w:val="none" w:sz="0" w:space="0" w:color="auto"/>
                                                                <w:right w:val="none" w:sz="0" w:space="0" w:color="auto"/>
                                                              </w:divBdr>
                                                              <w:divsChild>
                                                                <w:div w:id="1270507889">
                                                                  <w:marLeft w:val="0"/>
                                                                  <w:marRight w:val="0"/>
                                                                  <w:marTop w:val="0"/>
                                                                  <w:marBottom w:val="0"/>
                                                                  <w:divBdr>
                                                                    <w:top w:val="none" w:sz="0" w:space="0" w:color="auto"/>
                                                                    <w:left w:val="none" w:sz="0" w:space="0" w:color="auto"/>
                                                                    <w:bottom w:val="none" w:sz="0" w:space="0" w:color="auto"/>
                                                                    <w:right w:val="none" w:sz="0" w:space="0" w:color="auto"/>
                                                                  </w:divBdr>
                                                                  <w:divsChild>
                                                                    <w:div w:id="151526864">
                                                                      <w:marLeft w:val="0"/>
                                                                      <w:marRight w:val="0"/>
                                                                      <w:marTop w:val="0"/>
                                                                      <w:marBottom w:val="0"/>
                                                                      <w:divBdr>
                                                                        <w:top w:val="none" w:sz="0" w:space="0" w:color="auto"/>
                                                                        <w:left w:val="none" w:sz="0" w:space="0" w:color="auto"/>
                                                                        <w:bottom w:val="none" w:sz="0" w:space="0" w:color="auto"/>
                                                                        <w:right w:val="none" w:sz="0" w:space="0" w:color="auto"/>
                                                                      </w:divBdr>
                                                                      <w:divsChild>
                                                                        <w:div w:id="878519482">
                                                                          <w:marLeft w:val="0"/>
                                                                          <w:marRight w:val="0"/>
                                                                          <w:marTop w:val="0"/>
                                                                          <w:marBottom w:val="0"/>
                                                                          <w:divBdr>
                                                                            <w:top w:val="none" w:sz="0" w:space="0" w:color="auto"/>
                                                                            <w:left w:val="none" w:sz="0" w:space="0" w:color="auto"/>
                                                                            <w:bottom w:val="none" w:sz="0" w:space="0" w:color="auto"/>
                                                                            <w:right w:val="none" w:sz="0" w:space="0" w:color="auto"/>
                                                                          </w:divBdr>
                                                                          <w:divsChild>
                                                                            <w:div w:id="138812099">
                                                                              <w:marLeft w:val="0"/>
                                                                              <w:marRight w:val="0"/>
                                                                              <w:marTop w:val="0"/>
                                                                              <w:marBottom w:val="0"/>
                                                                              <w:divBdr>
                                                                                <w:top w:val="none" w:sz="0" w:space="0" w:color="auto"/>
                                                                                <w:left w:val="none" w:sz="0" w:space="0" w:color="auto"/>
                                                                                <w:bottom w:val="none" w:sz="0" w:space="0" w:color="auto"/>
                                                                                <w:right w:val="none" w:sz="0" w:space="0" w:color="auto"/>
                                                                              </w:divBdr>
                                                                              <w:divsChild>
                                                                                <w:div w:id="1611165327">
                                                                                  <w:marLeft w:val="0"/>
                                                                                  <w:marRight w:val="0"/>
                                                                                  <w:marTop w:val="0"/>
                                                                                  <w:marBottom w:val="0"/>
                                                                                  <w:divBdr>
                                                                                    <w:top w:val="none" w:sz="0" w:space="0" w:color="auto"/>
                                                                                    <w:left w:val="none" w:sz="0" w:space="0" w:color="auto"/>
                                                                                    <w:bottom w:val="none" w:sz="0" w:space="0" w:color="auto"/>
                                                                                    <w:right w:val="none" w:sz="0" w:space="0" w:color="auto"/>
                                                                                  </w:divBdr>
                                                                                  <w:divsChild>
                                                                                    <w:div w:id="1814368540">
                                                                                      <w:marLeft w:val="0"/>
                                                                                      <w:marRight w:val="0"/>
                                                                                      <w:marTop w:val="0"/>
                                                                                      <w:marBottom w:val="0"/>
                                                                                      <w:divBdr>
                                                                                        <w:top w:val="none" w:sz="0" w:space="0" w:color="auto"/>
                                                                                        <w:left w:val="none" w:sz="0" w:space="0" w:color="auto"/>
                                                                                        <w:bottom w:val="none" w:sz="0" w:space="0" w:color="auto"/>
                                                                                        <w:right w:val="none" w:sz="0" w:space="0" w:color="auto"/>
                                                                                      </w:divBdr>
                                                                                    </w:div>
                                                                                    <w:div w:id="1639262766">
                                                                                      <w:marLeft w:val="0"/>
                                                                                      <w:marRight w:val="0"/>
                                                                                      <w:marTop w:val="0"/>
                                                                                      <w:marBottom w:val="0"/>
                                                                                      <w:divBdr>
                                                                                        <w:top w:val="none" w:sz="0" w:space="0" w:color="auto"/>
                                                                                        <w:left w:val="none" w:sz="0" w:space="0" w:color="auto"/>
                                                                                        <w:bottom w:val="none" w:sz="0" w:space="0" w:color="auto"/>
                                                                                        <w:right w:val="none" w:sz="0" w:space="0" w:color="auto"/>
                                                                                      </w:divBdr>
                                                                                    </w:div>
                                                                                    <w:div w:id="1227493501">
                                                                                      <w:marLeft w:val="0"/>
                                                                                      <w:marRight w:val="0"/>
                                                                                      <w:marTop w:val="0"/>
                                                                                      <w:marBottom w:val="0"/>
                                                                                      <w:divBdr>
                                                                                        <w:top w:val="none" w:sz="0" w:space="0" w:color="auto"/>
                                                                                        <w:left w:val="none" w:sz="0" w:space="0" w:color="auto"/>
                                                                                        <w:bottom w:val="none" w:sz="0" w:space="0" w:color="auto"/>
                                                                                        <w:right w:val="none" w:sz="0" w:space="0" w:color="auto"/>
                                                                                      </w:divBdr>
                                                                                    </w:div>
                                                                                    <w:div w:id="277834305">
                                                                                      <w:marLeft w:val="0"/>
                                                                                      <w:marRight w:val="0"/>
                                                                                      <w:marTop w:val="0"/>
                                                                                      <w:marBottom w:val="0"/>
                                                                                      <w:divBdr>
                                                                                        <w:top w:val="none" w:sz="0" w:space="0" w:color="auto"/>
                                                                                        <w:left w:val="none" w:sz="0" w:space="0" w:color="auto"/>
                                                                                        <w:bottom w:val="none" w:sz="0" w:space="0" w:color="auto"/>
                                                                                        <w:right w:val="none" w:sz="0" w:space="0" w:color="auto"/>
                                                                                      </w:divBdr>
                                                                                    </w:div>
                                                                                    <w:div w:id="1837844607">
                                                                                      <w:marLeft w:val="0"/>
                                                                                      <w:marRight w:val="0"/>
                                                                                      <w:marTop w:val="0"/>
                                                                                      <w:marBottom w:val="0"/>
                                                                                      <w:divBdr>
                                                                                        <w:top w:val="none" w:sz="0" w:space="0" w:color="auto"/>
                                                                                        <w:left w:val="none" w:sz="0" w:space="0" w:color="auto"/>
                                                                                        <w:bottom w:val="none" w:sz="0" w:space="0" w:color="auto"/>
                                                                                        <w:right w:val="none" w:sz="0" w:space="0" w:color="auto"/>
                                                                                      </w:divBdr>
                                                                                    </w:div>
                                                                                    <w:div w:id="1100760272">
                                                                                      <w:marLeft w:val="0"/>
                                                                                      <w:marRight w:val="0"/>
                                                                                      <w:marTop w:val="0"/>
                                                                                      <w:marBottom w:val="0"/>
                                                                                      <w:divBdr>
                                                                                        <w:top w:val="none" w:sz="0" w:space="0" w:color="auto"/>
                                                                                        <w:left w:val="none" w:sz="0" w:space="0" w:color="auto"/>
                                                                                        <w:bottom w:val="none" w:sz="0" w:space="0" w:color="auto"/>
                                                                                        <w:right w:val="none" w:sz="0" w:space="0" w:color="auto"/>
                                                                                      </w:divBdr>
                                                                                    </w:div>
                                                                                    <w:div w:id="83192577">
                                                                                      <w:marLeft w:val="0"/>
                                                                                      <w:marRight w:val="0"/>
                                                                                      <w:marTop w:val="0"/>
                                                                                      <w:marBottom w:val="0"/>
                                                                                      <w:divBdr>
                                                                                        <w:top w:val="none" w:sz="0" w:space="0" w:color="auto"/>
                                                                                        <w:left w:val="none" w:sz="0" w:space="0" w:color="auto"/>
                                                                                        <w:bottom w:val="none" w:sz="0" w:space="0" w:color="auto"/>
                                                                                        <w:right w:val="none" w:sz="0" w:space="0" w:color="auto"/>
                                                                                      </w:divBdr>
                                                                                    </w:div>
                                                                                    <w:div w:id="1036005204">
                                                                                      <w:marLeft w:val="0"/>
                                                                                      <w:marRight w:val="0"/>
                                                                                      <w:marTop w:val="0"/>
                                                                                      <w:marBottom w:val="0"/>
                                                                                      <w:divBdr>
                                                                                        <w:top w:val="none" w:sz="0" w:space="0" w:color="auto"/>
                                                                                        <w:left w:val="none" w:sz="0" w:space="0" w:color="auto"/>
                                                                                        <w:bottom w:val="none" w:sz="0" w:space="0" w:color="auto"/>
                                                                                        <w:right w:val="none" w:sz="0" w:space="0" w:color="auto"/>
                                                                                      </w:divBdr>
                                                                                    </w:div>
                                                                                    <w:div w:id="9572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264288">
      <w:bodyDiv w:val="1"/>
      <w:marLeft w:val="0"/>
      <w:marRight w:val="0"/>
      <w:marTop w:val="0"/>
      <w:marBottom w:val="0"/>
      <w:divBdr>
        <w:top w:val="none" w:sz="0" w:space="0" w:color="auto"/>
        <w:left w:val="none" w:sz="0" w:space="0" w:color="auto"/>
        <w:bottom w:val="none" w:sz="0" w:space="0" w:color="auto"/>
        <w:right w:val="none" w:sz="0" w:space="0" w:color="auto"/>
      </w:divBdr>
      <w:divsChild>
        <w:div w:id="1699962520">
          <w:marLeft w:val="0"/>
          <w:marRight w:val="0"/>
          <w:marTop w:val="0"/>
          <w:marBottom w:val="0"/>
          <w:divBdr>
            <w:top w:val="none" w:sz="0" w:space="0" w:color="auto"/>
            <w:left w:val="none" w:sz="0" w:space="0" w:color="auto"/>
            <w:bottom w:val="none" w:sz="0" w:space="0" w:color="auto"/>
            <w:right w:val="none" w:sz="0" w:space="0" w:color="auto"/>
          </w:divBdr>
          <w:divsChild>
            <w:div w:id="1433237839">
              <w:marLeft w:val="0"/>
              <w:marRight w:val="0"/>
              <w:marTop w:val="0"/>
              <w:marBottom w:val="0"/>
              <w:divBdr>
                <w:top w:val="none" w:sz="0" w:space="0" w:color="auto"/>
                <w:left w:val="none" w:sz="0" w:space="0" w:color="auto"/>
                <w:bottom w:val="none" w:sz="0" w:space="0" w:color="auto"/>
                <w:right w:val="none" w:sz="0" w:space="0" w:color="auto"/>
              </w:divBdr>
              <w:divsChild>
                <w:div w:id="14077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sbclerk</cp:lastModifiedBy>
  <cp:revision>2</cp:revision>
  <cp:lastPrinted>2014-06-28T10:52:00Z</cp:lastPrinted>
  <dcterms:created xsi:type="dcterms:W3CDTF">2014-07-01T20:24:00Z</dcterms:created>
  <dcterms:modified xsi:type="dcterms:W3CDTF">2014-07-01T20:24:00Z</dcterms:modified>
</cp:coreProperties>
</file>