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6D4D" w14:textId="43737D15" w:rsidR="00A20790" w:rsidRDefault="00A20790" w:rsidP="00F77551">
      <w:pPr>
        <w:rPr>
          <w:b/>
          <w:szCs w:val="24"/>
          <w:u w:val="single"/>
        </w:rPr>
      </w:pPr>
      <w:bookmarkStart w:id="0" w:name="_Hlk6582330"/>
      <w:bookmarkStart w:id="1" w:name="_GoBack"/>
      <w:bookmarkEnd w:id="0"/>
      <w:bookmarkEnd w:id="1"/>
    </w:p>
    <w:p w14:paraId="3FD5777C" w14:textId="77777777" w:rsidR="00E95775" w:rsidRDefault="00E95775" w:rsidP="00F77551">
      <w:pPr>
        <w:rPr>
          <w:b/>
          <w:szCs w:val="24"/>
        </w:rPr>
      </w:pPr>
    </w:p>
    <w:p w14:paraId="514D3D8C" w14:textId="57A33F41" w:rsidR="00E95775" w:rsidRDefault="005B15D2" w:rsidP="008C142B">
      <w:pPr>
        <w:rPr>
          <w:b/>
          <w:szCs w:val="24"/>
        </w:rPr>
      </w:pPr>
      <w:r>
        <w:rPr>
          <w:b/>
          <w:szCs w:val="24"/>
        </w:rPr>
        <w:t xml:space="preserve">OUR </w:t>
      </w:r>
      <w:r w:rsidR="0057421C">
        <w:rPr>
          <w:b/>
          <w:szCs w:val="24"/>
        </w:rPr>
        <w:t>BUS</w:t>
      </w:r>
    </w:p>
    <w:p w14:paraId="65CD57A1" w14:textId="00C99B08" w:rsidR="0057421C" w:rsidRDefault="008D47F1" w:rsidP="008D47F1">
      <w:pPr>
        <w:jc w:val="center"/>
        <w:rPr>
          <w:b/>
          <w:szCs w:val="24"/>
        </w:rPr>
      </w:pPr>
      <w:r>
        <w:rPr>
          <w:noProof/>
          <w:szCs w:val="24"/>
        </w:rPr>
        <w:drawing>
          <wp:inline distT="0" distB="0" distL="0" distR="0" wp14:anchorId="1290C8EA" wp14:editId="57786597">
            <wp:extent cx="4400550" cy="3300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2041" cy="3301531"/>
                    </a:xfrm>
                    <a:prstGeom prst="rect">
                      <a:avLst/>
                    </a:prstGeom>
                    <a:noFill/>
                    <a:ln>
                      <a:noFill/>
                    </a:ln>
                  </pic:spPr>
                </pic:pic>
              </a:graphicData>
            </a:graphic>
          </wp:inline>
        </w:drawing>
      </w:r>
    </w:p>
    <w:p w14:paraId="008A92DA" w14:textId="5F3077CE" w:rsidR="00E3164C" w:rsidRDefault="00E3164C" w:rsidP="00F77551">
      <w:pPr>
        <w:rPr>
          <w:b/>
          <w:szCs w:val="24"/>
        </w:rPr>
      </w:pPr>
    </w:p>
    <w:p w14:paraId="361D6E8F" w14:textId="406ED23B" w:rsidR="00245EEF" w:rsidRPr="00245EEF" w:rsidRDefault="00E3164C" w:rsidP="00245EEF">
      <w:pPr>
        <w:rPr>
          <w:b/>
          <w:bCs/>
          <w:szCs w:val="24"/>
        </w:rPr>
      </w:pPr>
      <w:r>
        <w:rPr>
          <w:szCs w:val="24"/>
        </w:rPr>
        <w:t xml:space="preserve">I’m pleased </w:t>
      </w:r>
      <w:r w:rsidR="002758F4">
        <w:rPr>
          <w:szCs w:val="24"/>
        </w:rPr>
        <w:t xml:space="preserve">to </w:t>
      </w:r>
      <w:r w:rsidR="00B94CB6">
        <w:rPr>
          <w:szCs w:val="24"/>
        </w:rPr>
        <w:t xml:space="preserve">provide </w:t>
      </w:r>
      <w:r w:rsidR="002758F4">
        <w:rPr>
          <w:szCs w:val="24"/>
        </w:rPr>
        <w:t>fund</w:t>
      </w:r>
      <w:r w:rsidR="00F80DFC">
        <w:rPr>
          <w:szCs w:val="24"/>
        </w:rPr>
        <w:t>s for</w:t>
      </w:r>
      <w:r w:rsidR="002758F4">
        <w:rPr>
          <w:szCs w:val="24"/>
        </w:rPr>
        <w:t xml:space="preserve"> </w:t>
      </w:r>
      <w:r>
        <w:rPr>
          <w:szCs w:val="24"/>
        </w:rPr>
        <w:t xml:space="preserve">the Our Bus </w:t>
      </w:r>
      <w:r w:rsidR="002758F4">
        <w:rPr>
          <w:szCs w:val="24"/>
        </w:rPr>
        <w:t xml:space="preserve">project in the </w:t>
      </w:r>
      <w:proofErr w:type="spellStart"/>
      <w:r w:rsidR="002758F4">
        <w:rPr>
          <w:szCs w:val="24"/>
        </w:rPr>
        <w:t>Bartons</w:t>
      </w:r>
      <w:proofErr w:type="spellEnd"/>
      <w:r w:rsidR="002758F4">
        <w:rPr>
          <w:szCs w:val="24"/>
        </w:rPr>
        <w:t xml:space="preserve"> again with a grant of £5,000 to help them to continue to provide </w:t>
      </w:r>
      <w:r w:rsidR="008723EF">
        <w:rPr>
          <w:szCs w:val="24"/>
        </w:rPr>
        <w:t xml:space="preserve">a community bus service. They have gone from strength to strength as they now have 3 </w:t>
      </w:r>
      <w:r w:rsidR="00F31A53">
        <w:rPr>
          <w:szCs w:val="24"/>
        </w:rPr>
        <w:t xml:space="preserve">vehicles providing more routes and having a </w:t>
      </w:r>
      <w:r w:rsidR="008C142B">
        <w:rPr>
          <w:szCs w:val="24"/>
        </w:rPr>
        <w:t>backup</w:t>
      </w:r>
      <w:r w:rsidR="00F31A53">
        <w:rPr>
          <w:szCs w:val="24"/>
        </w:rPr>
        <w:t xml:space="preserve"> vehicle </w:t>
      </w:r>
      <w:r w:rsidR="00126BAE">
        <w:rPr>
          <w:szCs w:val="24"/>
        </w:rPr>
        <w:t>to cover</w:t>
      </w:r>
      <w:r w:rsidR="00F31A53">
        <w:rPr>
          <w:szCs w:val="24"/>
        </w:rPr>
        <w:t xml:space="preserve"> servicing or breakdown.</w:t>
      </w:r>
      <w:r w:rsidR="00E95775">
        <w:rPr>
          <w:szCs w:val="24"/>
        </w:rPr>
        <w:t xml:space="preserve"> </w:t>
      </w:r>
      <w:r w:rsidR="00245EEF" w:rsidRPr="00245EEF">
        <w:rPr>
          <w:bCs/>
          <w:szCs w:val="24"/>
        </w:rPr>
        <w:t xml:space="preserve">The Councillor Priority fund of £15,000 for each councillor for local projects will continue </w:t>
      </w:r>
      <w:r w:rsidR="003F1BC1">
        <w:rPr>
          <w:bCs/>
          <w:szCs w:val="24"/>
        </w:rPr>
        <w:t>this financial year</w:t>
      </w:r>
      <w:r w:rsidR="00B97533">
        <w:rPr>
          <w:bCs/>
          <w:szCs w:val="24"/>
        </w:rPr>
        <w:t xml:space="preserve"> please contact me if </w:t>
      </w:r>
      <w:r w:rsidR="003F1BC1">
        <w:rPr>
          <w:bCs/>
          <w:szCs w:val="24"/>
        </w:rPr>
        <w:t xml:space="preserve">you know of a project that might </w:t>
      </w:r>
      <w:r>
        <w:rPr>
          <w:bCs/>
          <w:szCs w:val="24"/>
        </w:rPr>
        <w:t>benefit from additional funding.</w:t>
      </w:r>
    </w:p>
    <w:p w14:paraId="686E42C7" w14:textId="77777777" w:rsidR="0057421C" w:rsidRDefault="0057421C" w:rsidP="00F77551">
      <w:pPr>
        <w:rPr>
          <w:b/>
          <w:szCs w:val="24"/>
        </w:rPr>
      </w:pPr>
    </w:p>
    <w:p w14:paraId="3721ED49" w14:textId="77777777" w:rsidR="008C142B" w:rsidRPr="00491A67" w:rsidRDefault="008C142B" w:rsidP="008C142B">
      <w:pPr>
        <w:rPr>
          <w:b/>
          <w:szCs w:val="24"/>
          <w:u w:val="single"/>
        </w:rPr>
      </w:pPr>
    </w:p>
    <w:p w14:paraId="2B98EBAD" w14:textId="77777777" w:rsidR="008C142B" w:rsidRPr="00C10A9F" w:rsidRDefault="008C142B" w:rsidP="008C142B">
      <w:pPr>
        <w:rPr>
          <w:b/>
          <w:bCs/>
          <w:szCs w:val="24"/>
        </w:rPr>
      </w:pPr>
      <w:r>
        <w:rPr>
          <w:b/>
          <w:bCs/>
          <w:szCs w:val="24"/>
        </w:rPr>
        <w:t>DISTRICT COUNCIL ELECTION RESULTS</w:t>
      </w:r>
    </w:p>
    <w:p w14:paraId="249623BE" w14:textId="77777777" w:rsidR="008C142B" w:rsidRPr="00C10A9F" w:rsidRDefault="008C142B" w:rsidP="008C142B">
      <w:pPr>
        <w:rPr>
          <w:b/>
          <w:bCs/>
          <w:szCs w:val="24"/>
        </w:rPr>
      </w:pPr>
      <w:r w:rsidRPr="00C10A9F">
        <w:rPr>
          <w:b/>
          <w:bCs/>
          <w:szCs w:val="24"/>
        </w:rPr>
        <w:tab/>
      </w:r>
    </w:p>
    <w:p w14:paraId="2EE5E5F9" w14:textId="77777777" w:rsidR="008C142B" w:rsidRDefault="008C142B" w:rsidP="008C142B">
      <w:pPr>
        <w:rPr>
          <w:b/>
          <w:bCs/>
          <w:szCs w:val="24"/>
        </w:rPr>
      </w:pPr>
      <w:r>
        <w:rPr>
          <w:b/>
          <w:bCs/>
          <w:szCs w:val="24"/>
        </w:rPr>
        <w:t>Cherwell</w:t>
      </w:r>
    </w:p>
    <w:p w14:paraId="44B452E7" w14:textId="77777777" w:rsidR="008C142B" w:rsidRPr="008C7222" w:rsidRDefault="008C142B" w:rsidP="008C142B">
      <w:pPr>
        <w:rPr>
          <w:bCs/>
          <w:szCs w:val="24"/>
        </w:rPr>
      </w:pPr>
      <w:r>
        <w:rPr>
          <w:bCs/>
          <w:szCs w:val="24"/>
        </w:rPr>
        <w:t>Remains under Conservative control.</w:t>
      </w:r>
    </w:p>
    <w:p w14:paraId="54DD52C4" w14:textId="77777777" w:rsidR="008C142B" w:rsidRDefault="008C142B" w:rsidP="008C142B">
      <w:pPr>
        <w:rPr>
          <w:b/>
          <w:bCs/>
          <w:szCs w:val="24"/>
        </w:rPr>
      </w:pPr>
      <w:r>
        <w:rPr>
          <w:b/>
          <w:bCs/>
          <w:szCs w:val="24"/>
        </w:rPr>
        <w:t>South Oxfordshire</w:t>
      </w:r>
    </w:p>
    <w:p w14:paraId="49BD03CB" w14:textId="4B0BE2A2" w:rsidR="008C142B" w:rsidRPr="008C7222" w:rsidRDefault="008C142B" w:rsidP="008C142B">
      <w:pPr>
        <w:rPr>
          <w:bCs/>
          <w:szCs w:val="24"/>
        </w:rPr>
      </w:pPr>
      <w:r>
        <w:rPr>
          <w:bCs/>
          <w:szCs w:val="24"/>
        </w:rPr>
        <w:t xml:space="preserve">Moved from Conservative to No Overall Control. </w:t>
      </w:r>
    </w:p>
    <w:p w14:paraId="73474D5F" w14:textId="77777777" w:rsidR="008C142B" w:rsidRDefault="008C142B" w:rsidP="008C142B">
      <w:pPr>
        <w:rPr>
          <w:b/>
          <w:bCs/>
          <w:szCs w:val="24"/>
        </w:rPr>
      </w:pPr>
      <w:r>
        <w:rPr>
          <w:b/>
          <w:bCs/>
          <w:szCs w:val="24"/>
        </w:rPr>
        <w:t>Vale of White Horse</w:t>
      </w:r>
    </w:p>
    <w:p w14:paraId="1170326C" w14:textId="77777777" w:rsidR="008C142B" w:rsidRPr="008C7222" w:rsidRDefault="008C142B" w:rsidP="008C142B">
      <w:pPr>
        <w:rPr>
          <w:bCs/>
          <w:szCs w:val="24"/>
        </w:rPr>
      </w:pPr>
      <w:r>
        <w:rPr>
          <w:bCs/>
          <w:szCs w:val="24"/>
        </w:rPr>
        <w:t>Moved from Conservative to Liberal Democrat control.</w:t>
      </w:r>
    </w:p>
    <w:p w14:paraId="184B04EC" w14:textId="77777777" w:rsidR="008C142B" w:rsidRDefault="008C142B" w:rsidP="008C142B">
      <w:pPr>
        <w:rPr>
          <w:b/>
          <w:bCs/>
          <w:szCs w:val="24"/>
        </w:rPr>
      </w:pPr>
      <w:r>
        <w:rPr>
          <w:b/>
          <w:bCs/>
          <w:szCs w:val="24"/>
        </w:rPr>
        <w:t>West Oxfordshire</w:t>
      </w:r>
    </w:p>
    <w:p w14:paraId="1108813E" w14:textId="77777777" w:rsidR="008C142B" w:rsidRPr="008C7222" w:rsidRDefault="008C142B" w:rsidP="008C142B">
      <w:pPr>
        <w:rPr>
          <w:bCs/>
          <w:szCs w:val="24"/>
        </w:rPr>
      </w:pPr>
      <w:r>
        <w:rPr>
          <w:bCs/>
          <w:szCs w:val="24"/>
        </w:rPr>
        <w:t>Remains under Conservative control.</w:t>
      </w:r>
    </w:p>
    <w:p w14:paraId="7A282019" w14:textId="77777777" w:rsidR="008C142B" w:rsidRDefault="008C142B" w:rsidP="00F77551">
      <w:pPr>
        <w:rPr>
          <w:b/>
          <w:szCs w:val="24"/>
        </w:rPr>
      </w:pPr>
    </w:p>
    <w:p w14:paraId="57321379" w14:textId="77777777" w:rsidR="008C142B" w:rsidRDefault="008C142B" w:rsidP="00F77551">
      <w:pPr>
        <w:rPr>
          <w:b/>
          <w:szCs w:val="24"/>
        </w:rPr>
      </w:pPr>
    </w:p>
    <w:p w14:paraId="4A29946D" w14:textId="7064698C" w:rsidR="00167214" w:rsidRDefault="005B15D2" w:rsidP="00F77551">
      <w:pPr>
        <w:rPr>
          <w:b/>
          <w:szCs w:val="24"/>
          <w:u w:val="single"/>
        </w:rPr>
      </w:pPr>
      <w:r>
        <w:rPr>
          <w:b/>
          <w:szCs w:val="24"/>
        </w:rPr>
        <w:t>PRIMARY SCHOOL PLACES</w:t>
      </w:r>
    </w:p>
    <w:p w14:paraId="60158D9F" w14:textId="77777777" w:rsidR="00C40BD9" w:rsidRDefault="00C40BD9" w:rsidP="00F77551">
      <w:pPr>
        <w:rPr>
          <w:szCs w:val="24"/>
        </w:rPr>
      </w:pPr>
    </w:p>
    <w:p w14:paraId="124CF0E9" w14:textId="7273C670" w:rsidR="00C40BD9" w:rsidRPr="00C40BD9" w:rsidRDefault="00C40BD9" w:rsidP="00C40BD9">
      <w:pPr>
        <w:rPr>
          <w:szCs w:val="24"/>
        </w:rPr>
      </w:pPr>
      <w:r w:rsidRPr="00C40BD9">
        <w:rPr>
          <w:szCs w:val="24"/>
        </w:rPr>
        <w:t xml:space="preserve">More than nine out of ten parents whose children are set to enter the classroom for the first time this September have been offered their first choice of primary school in Oxfordshire. A total of 93.39 per cent of the 7,125 applicants have </w:t>
      </w:r>
      <w:r w:rsidR="00126BAE">
        <w:rPr>
          <w:szCs w:val="24"/>
        </w:rPr>
        <w:t>been allocated to</w:t>
      </w:r>
      <w:r w:rsidRPr="00C40BD9">
        <w:rPr>
          <w:szCs w:val="24"/>
        </w:rPr>
        <w:t xml:space="preserve"> their first choice – above all recent national averages across the UK.</w:t>
      </w:r>
      <w:r w:rsidR="003B0EB3">
        <w:rPr>
          <w:szCs w:val="24"/>
        </w:rPr>
        <w:t xml:space="preserve"> In the Woodstock division out of 112 applicants </w:t>
      </w:r>
      <w:r w:rsidR="00077910">
        <w:rPr>
          <w:szCs w:val="24"/>
        </w:rPr>
        <w:t xml:space="preserve">110 were successful with their first choice with 1 </w:t>
      </w:r>
      <w:r w:rsidR="00126BAE">
        <w:rPr>
          <w:szCs w:val="24"/>
        </w:rPr>
        <w:t xml:space="preserve">family </w:t>
      </w:r>
      <w:r w:rsidR="00077910">
        <w:rPr>
          <w:szCs w:val="24"/>
        </w:rPr>
        <w:t>being offered their 2</w:t>
      </w:r>
      <w:r w:rsidR="00077910" w:rsidRPr="00077910">
        <w:rPr>
          <w:szCs w:val="24"/>
          <w:vertAlign w:val="superscript"/>
        </w:rPr>
        <w:t>nd</w:t>
      </w:r>
      <w:r w:rsidR="00077910">
        <w:rPr>
          <w:szCs w:val="24"/>
        </w:rPr>
        <w:t xml:space="preserve"> choice and </w:t>
      </w:r>
      <w:r w:rsidR="00126BAE">
        <w:rPr>
          <w:szCs w:val="24"/>
        </w:rPr>
        <w:t>an</w:t>
      </w:r>
      <w:r w:rsidR="00077910">
        <w:rPr>
          <w:szCs w:val="24"/>
        </w:rPr>
        <w:t>other the</w:t>
      </w:r>
      <w:r w:rsidR="006E7ED3">
        <w:rPr>
          <w:szCs w:val="24"/>
        </w:rPr>
        <w:t>ir</w:t>
      </w:r>
      <w:r w:rsidR="00077910">
        <w:rPr>
          <w:szCs w:val="24"/>
        </w:rPr>
        <w:t xml:space="preserve"> 3</w:t>
      </w:r>
      <w:r w:rsidR="00077910" w:rsidRPr="00077910">
        <w:rPr>
          <w:szCs w:val="24"/>
          <w:vertAlign w:val="superscript"/>
        </w:rPr>
        <w:t>rd</w:t>
      </w:r>
      <w:r w:rsidR="00077910">
        <w:rPr>
          <w:szCs w:val="24"/>
        </w:rPr>
        <w:t xml:space="preserve"> choice.</w:t>
      </w:r>
    </w:p>
    <w:p w14:paraId="2CC2E2F4" w14:textId="77777777" w:rsidR="00C40BD9" w:rsidRPr="00C40BD9" w:rsidRDefault="00C40BD9" w:rsidP="00C40BD9">
      <w:pPr>
        <w:rPr>
          <w:szCs w:val="24"/>
        </w:rPr>
      </w:pPr>
    </w:p>
    <w:p w14:paraId="7B39D94A" w14:textId="4B8968FB" w:rsidR="00C40BD9" w:rsidRDefault="00C40BD9" w:rsidP="00C40BD9">
      <w:pPr>
        <w:rPr>
          <w:szCs w:val="24"/>
        </w:rPr>
      </w:pPr>
      <w:r w:rsidRPr="00C40BD9">
        <w:rPr>
          <w:szCs w:val="24"/>
        </w:rPr>
        <w:lastRenderedPageBreak/>
        <w:t>The consistent high number of first choices achieved in Oxfordshire is due to the county council’s careful forward planning to make sure the right numbers of school places exist – since 2010 the council has created more than 10,000 new primary school places.</w:t>
      </w:r>
    </w:p>
    <w:p w14:paraId="4E572F7E" w14:textId="01C5CB8B" w:rsidR="009F1488" w:rsidRDefault="009F1488" w:rsidP="00F77551">
      <w:pPr>
        <w:rPr>
          <w:b/>
          <w:szCs w:val="24"/>
          <w:u w:val="single"/>
        </w:rPr>
      </w:pPr>
    </w:p>
    <w:p w14:paraId="1C1E5403" w14:textId="5F5062FD" w:rsidR="009F1488" w:rsidRDefault="00EA554C" w:rsidP="00F77551">
      <w:pPr>
        <w:rPr>
          <w:b/>
          <w:szCs w:val="24"/>
        </w:rPr>
      </w:pPr>
      <w:r>
        <w:rPr>
          <w:b/>
          <w:szCs w:val="24"/>
        </w:rPr>
        <w:t>BBQ</w:t>
      </w:r>
    </w:p>
    <w:p w14:paraId="29F263BF" w14:textId="52E95613" w:rsidR="00EA554C" w:rsidRDefault="00EA554C" w:rsidP="00F77551">
      <w:pPr>
        <w:rPr>
          <w:b/>
          <w:szCs w:val="24"/>
        </w:rPr>
      </w:pPr>
    </w:p>
    <w:p w14:paraId="77811607" w14:textId="258682ED" w:rsidR="001067B8" w:rsidRPr="001067B8" w:rsidRDefault="001067B8" w:rsidP="001067B8">
      <w:pPr>
        <w:rPr>
          <w:szCs w:val="24"/>
        </w:rPr>
      </w:pPr>
      <w:r w:rsidRPr="001067B8">
        <w:rPr>
          <w:szCs w:val="24"/>
        </w:rPr>
        <w:t>The good weather has meant many of us getting the BBQs out</w:t>
      </w:r>
      <w:r w:rsidR="00126BAE">
        <w:rPr>
          <w:szCs w:val="24"/>
        </w:rPr>
        <w:t>. Unfortunately,</w:t>
      </w:r>
      <w:r w:rsidRPr="001067B8">
        <w:rPr>
          <w:szCs w:val="24"/>
        </w:rPr>
        <w:t xml:space="preserve"> Oxfordshire Fire &amp; Rescue ha</w:t>
      </w:r>
      <w:r>
        <w:rPr>
          <w:szCs w:val="24"/>
        </w:rPr>
        <w:t>s</w:t>
      </w:r>
      <w:r w:rsidRPr="001067B8">
        <w:rPr>
          <w:szCs w:val="24"/>
        </w:rPr>
        <w:t xml:space="preserve"> </w:t>
      </w:r>
      <w:r w:rsidR="00126BAE">
        <w:rPr>
          <w:szCs w:val="24"/>
        </w:rPr>
        <w:t>already been</w:t>
      </w:r>
      <w:r w:rsidRPr="001067B8">
        <w:rPr>
          <w:szCs w:val="24"/>
        </w:rPr>
        <w:t xml:space="preserve"> called out</w:t>
      </w:r>
      <w:r w:rsidR="00126BAE">
        <w:rPr>
          <w:szCs w:val="24"/>
        </w:rPr>
        <w:t xml:space="preserve"> to deal with out of control grills</w:t>
      </w:r>
      <w:r w:rsidRPr="001067B8">
        <w:rPr>
          <w:szCs w:val="24"/>
        </w:rPr>
        <w:t xml:space="preserve">. </w:t>
      </w:r>
      <w:r w:rsidR="00126BAE">
        <w:rPr>
          <w:szCs w:val="24"/>
        </w:rPr>
        <w:t>Many</w:t>
      </w:r>
      <w:r w:rsidRPr="001067B8">
        <w:rPr>
          <w:szCs w:val="24"/>
        </w:rPr>
        <w:t xml:space="preserve"> of these incident</w:t>
      </w:r>
      <w:r w:rsidR="00126BAE">
        <w:rPr>
          <w:szCs w:val="24"/>
        </w:rPr>
        <w:t>s</w:t>
      </w:r>
      <w:r w:rsidRPr="001067B8">
        <w:rPr>
          <w:szCs w:val="24"/>
        </w:rPr>
        <w:t xml:space="preserve"> c</w:t>
      </w:r>
      <w:r w:rsidR="00126BAE">
        <w:rPr>
          <w:szCs w:val="24"/>
        </w:rPr>
        <w:t>ould</w:t>
      </w:r>
      <w:r w:rsidRPr="001067B8">
        <w:rPr>
          <w:szCs w:val="24"/>
        </w:rPr>
        <w:t xml:space="preserve"> be avoided by following these top tips: </w:t>
      </w:r>
    </w:p>
    <w:p w14:paraId="2E36FB16" w14:textId="77777777" w:rsidR="001067B8" w:rsidRPr="001067B8" w:rsidRDefault="001067B8" w:rsidP="001067B8">
      <w:pPr>
        <w:ind w:left="720" w:hanging="720"/>
        <w:rPr>
          <w:szCs w:val="24"/>
        </w:rPr>
      </w:pPr>
      <w:r w:rsidRPr="001067B8">
        <w:rPr>
          <w:szCs w:val="24"/>
        </w:rPr>
        <w:t>•</w:t>
      </w:r>
      <w:r w:rsidRPr="001067B8">
        <w:rPr>
          <w:szCs w:val="24"/>
        </w:rPr>
        <w:tab/>
        <w:t xml:space="preserve">Make sure your barbecue is standing on a flat surface and away from fences, trees and sheds. </w:t>
      </w:r>
    </w:p>
    <w:p w14:paraId="0E4B4E3E" w14:textId="77777777" w:rsidR="001067B8" w:rsidRPr="001067B8" w:rsidRDefault="001067B8" w:rsidP="001067B8">
      <w:pPr>
        <w:ind w:left="720" w:hanging="720"/>
        <w:rPr>
          <w:szCs w:val="24"/>
        </w:rPr>
      </w:pPr>
      <w:r w:rsidRPr="001067B8">
        <w:rPr>
          <w:szCs w:val="24"/>
        </w:rPr>
        <w:t>•</w:t>
      </w:r>
      <w:r w:rsidRPr="001067B8">
        <w:rPr>
          <w:szCs w:val="24"/>
        </w:rPr>
        <w:tab/>
        <w:t xml:space="preserve">Keep a bucket of water or a garden hose nearby and don’t leave the barbecue unattended. </w:t>
      </w:r>
    </w:p>
    <w:p w14:paraId="5605F193" w14:textId="7A054C6E" w:rsidR="009F1488" w:rsidRPr="001067B8" w:rsidRDefault="001067B8" w:rsidP="001067B8">
      <w:pPr>
        <w:ind w:left="720" w:hanging="720"/>
        <w:rPr>
          <w:szCs w:val="24"/>
        </w:rPr>
      </w:pPr>
      <w:r w:rsidRPr="001067B8">
        <w:rPr>
          <w:szCs w:val="24"/>
        </w:rPr>
        <w:t>•</w:t>
      </w:r>
      <w:r w:rsidRPr="001067B8">
        <w:rPr>
          <w:szCs w:val="24"/>
        </w:rPr>
        <w:tab/>
        <w:t>Always ensure you fully inspect the BBQ and cylinder you are going to use for wear and tear and any damage</w:t>
      </w:r>
    </w:p>
    <w:p w14:paraId="2F3B910D" w14:textId="2D28CA76" w:rsidR="008D4FDE" w:rsidRDefault="008D4FDE" w:rsidP="008D4FDE">
      <w:pPr>
        <w:rPr>
          <w:bCs/>
          <w:szCs w:val="24"/>
        </w:rPr>
      </w:pPr>
    </w:p>
    <w:p w14:paraId="10EBD607" w14:textId="427E971F" w:rsidR="00C40BD9" w:rsidRDefault="00C40BD9" w:rsidP="008D4FDE">
      <w:pPr>
        <w:rPr>
          <w:bCs/>
          <w:szCs w:val="24"/>
        </w:rPr>
      </w:pPr>
    </w:p>
    <w:p w14:paraId="520BFC8E" w14:textId="23709EA6" w:rsidR="00DD59FC" w:rsidRPr="00DD59FC" w:rsidRDefault="00DD59FC" w:rsidP="00DD59FC">
      <w:pPr>
        <w:rPr>
          <w:b/>
          <w:bCs/>
          <w:i/>
          <w:szCs w:val="24"/>
        </w:rPr>
      </w:pPr>
      <w:r w:rsidRPr="00DD59FC">
        <w:rPr>
          <w:b/>
          <w:bCs/>
          <w:szCs w:val="24"/>
        </w:rPr>
        <w:t>KEEPING THE ROADS CLEAR DURING THE WINTER</w:t>
      </w:r>
    </w:p>
    <w:p w14:paraId="30E4C5B4" w14:textId="77777777" w:rsidR="00DD59FC" w:rsidRPr="00DD59FC" w:rsidRDefault="00DD59FC" w:rsidP="00DD59FC">
      <w:pPr>
        <w:rPr>
          <w:bCs/>
          <w:szCs w:val="24"/>
        </w:rPr>
      </w:pPr>
    </w:p>
    <w:p w14:paraId="2B8E486D" w14:textId="52F56167" w:rsidR="00DD59FC" w:rsidRPr="00DD59FC" w:rsidRDefault="00002209" w:rsidP="00DD59FC">
      <w:pPr>
        <w:rPr>
          <w:bCs/>
          <w:szCs w:val="24"/>
        </w:rPr>
      </w:pPr>
      <w:r>
        <w:rPr>
          <w:bCs/>
          <w:szCs w:val="24"/>
        </w:rPr>
        <w:t xml:space="preserve"> After mentioning summer BBQs it may appear strange that the next item is about winter maintenance but we can now look back on the winter to see how much work is done to keep the roads open. </w:t>
      </w:r>
      <w:r w:rsidR="00DD59FC" w:rsidRPr="00DD59FC">
        <w:rPr>
          <w:bCs/>
          <w:szCs w:val="24"/>
        </w:rPr>
        <w:t>Winter is the time when our gritting crews are on standby to get out on Oxfordshire’s roads to spread salt and deal with potential icy conditions. Whilst we are all asleep the drivers go out in the worst of conditions to ensure the roads are usable in the mornings. Since October 2018 the crews have been out on Oxfordshire’s roads 39 times, covering a total of 47016 miles – that’s just under twice round the Earth – using more than 7,400 tonnes of salt. Each gritting run takes the team on a combined run equivalent to driving from London to Iceland.</w:t>
      </w:r>
      <w:r>
        <w:rPr>
          <w:bCs/>
          <w:szCs w:val="24"/>
        </w:rPr>
        <w:t xml:space="preserve"> </w:t>
      </w:r>
      <w:r w:rsidR="00DD59FC" w:rsidRPr="00DD59FC">
        <w:rPr>
          <w:bCs/>
          <w:szCs w:val="24"/>
        </w:rPr>
        <w:t>During each gritting run we salt approximately 1,200 miles which is the equivalent of travelling from London to Iceland, this being approximately 43 % of Oxfordshire’s network. The last day of the season this year is 5 April, although if the weather takes an unseasonal turn the crews will still turn out.</w:t>
      </w:r>
    </w:p>
    <w:p w14:paraId="0C7D533F" w14:textId="77777777" w:rsidR="00DD59FC" w:rsidRPr="00DD59FC" w:rsidRDefault="00DD59FC" w:rsidP="00DD59FC">
      <w:pPr>
        <w:rPr>
          <w:bCs/>
          <w:szCs w:val="24"/>
        </w:rPr>
      </w:pPr>
    </w:p>
    <w:p w14:paraId="3EEF3C9A" w14:textId="6804B468" w:rsidR="00DD59FC" w:rsidRPr="00DD59FC" w:rsidRDefault="00DD59FC" w:rsidP="00DD59FC">
      <w:pPr>
        <w:rPr>
          <w:bCs/>
          <w:szCs w:val="24"/>
        </w:rPr>
      </w:pPr>
      <w:r w:rsidRPr="00DD59FC">
        <w:rPr>
          <w:bCs/>
          <w:szCs w:val="24"/>
        </w:rPr>
        <w:t xml:space="preserve">The Oxfordshire winter team numbers 28 including drivers and support staff working out of depots at Drayton and </w:t>
      </w:r>
      <w:proofErr w:type="spellStart"/>
      <w:r w:rsidRPr="00DD59FC">
        <w:rPr>
          <w:bCs/>
          <w:szCs w:val="24"/>
        </w:rPr>
        <w:t>Deddington</w:t>
      </w:r>
      <w:proofErr w:type="spellEnd"/>
      <w:r w:rsidRPr="00DD59FC">
        <w:rPr>
          <w:bCs/>
          <w:szCs w:val="24"/>
        </w:rPr>
        <w:t xml:space="preserve"> and a smaller satellite depot at Woodcote. At the end of </w:t>
      </w:r>
      <w:r w:rsidR="003D2A2F" w:rsidRPr="00DD59FC">
        <w:rPr>
          <w:bCs/>
          <w:szCs w:val="24"/>
        </w:rPr>
        <w:t>March,</w:t>
      </w:r>
      <w:r w:rsidRPr="00DD59FC">
        <w:rPr>
          <w:bCs/>
          <w:szCs w:val="24"/>
        </w:rPr>
        <w:t xml:space="preserve"> the drivers and support team stand down until October having spent the winter months, as well as a bit of Autumn and Spring, doing their day job while keeping an eye on the weather forecasts so that they can swing into action.</w:t>
      </w:r>
    </w:p>
    <w:p w14:paraId="0246214B" w14:textId="4E0216BC" w:rsidR="00DD59FC" w:rsidRDefault="00DD59FC" w:rsidP="00F44969">
      <w:pPr>
        <w:rPr>
          <w:rFonts w:cs="Arial"/>
          <w:color w:val="000000"/>
          <w:szCs w:val="24"/>
        </w:rPr>
      </w:pPr>
    </w:p>
    <w:p w14:paraId="46CC6136" w14:textId="77777777" w:rsidR="00B63976" w:rsidRPr="00AA5C34" w:rsidRDefault="00B63976" w:rsidP="00B63976">
      <w:pPr>
        <w:rPr>
          <w:b/>
          <w:szCs w:val="24"/>
        </w:rPr>
      </w:pPr>
      <w:r w:rsidRPr="00AA5C34">
        <w:rPr>
          <w:b/>
          <w:szCs w:val="24"/>
        </w:rPr>
        <w:t>WOODSTOCK LIBRARY</w:t>
      </w:r>
    </w:p>
    <w:p w14:paraId="316E66C9" w14:textId="77777777" w:rsidR="00DD59FC" w:rsidRDefault="00DD59FC" w:rsidP="00F44969">
      <w:pPr>
        <w:rPr>
          <w:rFonts w:cs="Arial"/>
          <w:color w:val="000000"/>
          <w:szCs w:val="24"/>
        </w:rPr>
      </w:pPr>
    </w:p>
    <w:p w14:paraId="62214F81" w14:textId="01EA8A4D" w:rsidR="00F44969" w:rsidRDefault="00F44969" w:rsidP="00F44969">
      <w:pPr>
        <w:rPr>
          <w:rFonts w:cs="Arial"/>
          <w:szCs w:val="24"/>
        </w:rPr>
      </w:pPr>
      <w:r>
        <w:rPr>
          <w:rFonts w:cs="Arial"/>
          <w:szCs w:val="24"/>
        </w:rPr>
        <w:t xml:space="preserve">I’m pleased to confirm that members of the public at Woodstock Library </w:t>
      </w:r>
      <w:r w:rsidR="008C142B">
        <w:rPr>
          <w:rFonts w:cs="Arial"/>
          <w:szCs w:val="24"/>
        </w:rPr>
        <w:t>can</w:t>
      </w:r>
      <w:r>
        <w:rPr>
          <w:rFonts w:cs="Arial"/>
          <w:szCs w:val="24"/>
        </w:rPr>
        <w:t xml:space="preserve"> connect their own devices to the Internet via Council supplied </w:t>
      </w:r>
      <w:proofErr w:type="spellStart"/>
      <w:r w:rsidR="008C142B">
        <w:rPr>
          <w:rFonts w:cs="Arial"/>
          <w:szCs w:val="24"/>
        </w:rPr>
        <w:t>W</w:t>
      </w:r>
      <w:r w:rsidR="003017BD">
        <w:rPr>
          <w:rFonts w:cs="Arial"/>
          <w:szCs w:val="24"/>
        </w:rPr>
        <w:t>iFi</w:t>
      </w:r>
      <w:proofErr w:type="spellEnd"/>
      <w:r>
        <w:rPr>
          <w:rFonts w:cs="Arial"/>
          <w:szCs w:val="24"/>
        </w:rPr>
        <w:t xml:space="preserve">. The Library staff </w:t>
      </w:r>
      <w:r w:rsidR="003017BD">
        <w:rPr>
          <w:rFonts w:cs="Arial"/>
          <w:szCs w:val="24"/>
        </w:rPr>
        <w:t>have been</w:t>
      </w:r>
      <w:r>
        <w:rPr>
          <w:rFonts w:cs="Arial"/>
          <w:szCs w:val="24"/>
        </w:rPr>
        <w:t xml:space="preserve"> instructed on how to connect to the Wi-Fi.</w:t>
      </w:r>
      <w:r w:rsidR="003017BD">
        <w:rPr>
          <w:rFonts w:cs="Arial"/>
          <w:szCs w:val="24"/>
        </w:rPr>
        <w:t xml:space="preserve"> </w:t>
      </w:r>
      <w:r>
        <w:rPr>
          <w:rFonts w:cs="Arial"/>
          <w:szCs w:val="24"/>
        </w:rPr>
        <w:t xml:space="preserve"> </w:t>
      </w:r>
      <w:r w:rsidR="00A45D6C">
        <w:rPr>
          <w:rFonts w:cs="Arial"/>
          <w:szCs w:val="24"/>
        </w:rPr>
        <w:t xml:space="preserve">I </w:t>
      </w:r>
      <w:r w:rsidR="00002209">
        <w:rPr>
          <w:rFonts w:cs="Arial"/>
          <w:szCs w:val="24"/>
        </w:rPr>
        <w:t>must</w:t>
      </w:r>
      <w:r w:rsidR="00A45D6C">
        <w:rPr>
          <w:rFonts w:cs="Arial"/>
          <w:szCs w:val="24"/>
        </w:rPr>
        <w:t xml:space="preserve"> apologise that I gave incorrect information in a previous report </w:t>
      </w:r>
      <w:r w:rsidR="001D182F">
        <w:rPr>
          <w:rFonts w:cs="Arial"/>
          <w:szCs w:val="24"/>
        </w:rPr>
        <w:t xml:space="preserve">however </w:t>
      </w:r>
      <w:r w:rsidR="008C142B">
        <w:rPr>
          <w:rFonts w:cs="Arial"/>
          <w:szCs w:val="24"/>
        </w:rPr>
        <w:t>WIFI</w:t>
      </w:r>
      <w:r w:rsidR="001D182F">
        <w:rPr>
          <w:rFonts w:cs="Arial"/>
          <w:szCs w:val="24"/>
        </w:rPr>
        <w:t xml:space="preserve"> </w:t>
      </w:r>
      <w:r w:rsidR="006B6670">
        <w:rPr>
          <w:rFonts w:cs="Arial"/>
          <w:szCs w:val="24"/>
        </w:rPr>
        <w:t xml:space="preserve">is now available. </w:t>
      </w:r>
      <w:r>
        <w:rPr>
          <w:rFonts w:cs="Arial"/>
          <w:szCs w:val="24"/>
        </w:rPr>
        <w:t xml:space="preserve">The council have ordered the full public </w:t>
      </w:r>
      <w:r w:rsidR="008C142B">
        <w:rPr>
          <w:rFonts w:cs="Arial"/>
          <w:szCs w:val="24"/>
        </w:rPr>
        <w:t>W</w:t>
      </w:r>
      <w:r w:rsidR="003017BD">
        <w:rPr>
          <w:rFonts w:cs="Arial"/>
          <w:szCs w:val="24"/>
        </w:rPr>
        <w:t>i-Fi</w:t>
      </w:r>
      <w:r>
        <w:rPr>
          <w:rFonts w:cs="Arial"/>
          <w:szCs w:val="24"/>
        </w:rPr>
        <w:t xml:space="preserve"> access but until </w:t>
      </w:r>
      <w:r w:rsidR="008C142B">
        <w:rPr>
          <w:rFonts w:cs="Arial"/>
          <w:szCs w:val="24"/>
        </w:rPr>
        <w:t>it’s</w:t>
      </w:r>
      <w:r>
        <w:rPr>
          <w:rFonts w:cs="Arial"/>
          <w:szCs w:val="24"/>
        </w:rPr>
        <w:t xml:space="preserve"> in place this will enable library users to connect to the internet.</w:t>
      </w:r>
    </w:p>
    <w:p w14:paraId="522F8152" w14:textId="0380FB16" w:rsidR="00F44969" w:rsidRDefault="00F44969" w:rsidP="008D4FDE">
      <w:pPr>
        <w:rPr>
          <w:bCs/>
          <w:szCs w:val="24"/>
        </w:rPr>
      </w:pPr>
    </w:p>
    <w:p w14:paraId="062D3BBC" w14:textId="508F1D87" w:rsidR="00F44969" w:rsidRDefault="001067B8" w:rsidP="008D4FDE">
      <w:pPr>
        <w:rPr>
          <w:bCs/>
          <w:szCs w:val="24"/>
        </w:rPr>
      </w:pPr>
      <w:r w:rsidRPr="001067B8">
        <w:rPr>
          <w:bCs/>
          <w:szCs w:val="24"/>
        </w:rPr>
        <w:t xml:space="preserve">Currently all options for a permanent solution are being considered to maintain a library facility within Woodstock. I would urge residents to visit Charlbury and Wood Green in Banbury to see what a new library </w:t>
      </w:r>
      <w:r>
        <w:rPr>
          <w:bCs/>
          <w:szCs w:val="24"/>
        </w:rPr>
        <w:t xml:space="preserve">shared </w:t>
      </w:r>
      <w:r w:rsidRPr="001067B8">
        <w:rPr>
          <w:bCs/>
          <w:szCs w:val="24"/>
        </w:rPr>
        <w:t>facility could look like. The County Council will work with Woodstock TC and residents before a final decision is taken.</w:t>
      </w:r>
    </w:p>
    <w:p w14:paraId="0A5EA496" w14:textId="6BDCD153" w:rsidR="008D4FDE" w:rsidRDefault="008D4FDE" w:rsidP="00F77551">
      <w:pPr>
        <w:rPr>
          <w:b/>
          <w:szCs w:val="24"/>
          <w:u w:val="single"/>
        </w:rPr>
      </w:pPr>
    </w:p>
    <w:p w14:paraId="0F3B74E8" w14:textId="302FDA0B" w:rsidR="002E7916" w:rsidRDefault="0006350B" w:rsidP="00F77551">
      <w:pPr>
        <w:rPr>
          <w:b/>
          <w:szCs w:val="24"/>
          <w:u w:val="single"/>
        </w:rPr>
      </w:pPr>
      <w:r>
        <w:rPr>
          <w:b/>
          <w:szCs w:val="24"/>
          <w:u w:val="single"/>
        </w:rPr>
        <w:t>Cllr Ian Hudspeth</w:t>
      </w:r>
    </w:p>
    <w:p w14:paraId="0F3B74E9" w14:textId="77777777" w:rsidR="0006350B" w:rsidRPr="00AD7078" w:rsidRDefault="0006350B" w:rsidP="00F77551">
      <w:pPr>
        <w:rPr>
          <w:szCs w:val="24"/>
        </w:rPr>
      </w:pPr>
      <w:r w:rsidRPr="00AD7078">
        <w:rPr>
          <w:szCs w:val="24"/>
        </w:rPr>
        <w:t>07956270 318</w:t>
      </w:r>
    </w:p>
    <w:p w14:paraId="0F3B74EB" w14:textId="16181A24" w:rsidR="00AD7078" w:rsidRPr="00AD7078" w:rsidRDefault="00B253D8" w:rsidP="00F77551">
      <w:pPr>
        <w:rPr>
          <w:b/>
          <w:color w:val="FF0000"/>
          <w:szCs w:val="24"/>
        </w:rPr>
      </w:pPr>
      <w:hyperlink r:id="rId9" w:history="1">
        <w:r w:rsidR="00AD7078" w:rsidRPr="001F3892">
          <w:rPr>
            <w:rStyle w:val="Hyperlink"/>
            <w:b/>
            <w:szCs w:val="24"/>
          </w:rPr>
          <w:t>Ian.hudspeth@oxfordshire.gov.uk</w:t>
        </w:r>
      </w:hyperlink>
    </w:p>
    <w:sectPr w:rsidR="00AD7078" w:rsidRPr="00AD7078" w:rsidSect="00112C48">
      <w:headerReference w:type="default" r:id="rId10"/>
      <w:footerReference w:type="default" r:id="rId11"/>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5DC0" w14:textId="77777777" w:rsidR="00B253D8" w:rsidRDefault="00B253D8">
      <w:r>
        <w:separator/>
      </w:r>
    </w:p>
  </w:endnote>
  <w:endnote w:type="continuationSeparator" w:id="0">
    <w:p w14:paraId="721D62E0" w14:textId="77777777" w:rsidR="00B253D8" w:rsidRDefault="00B2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Calibri"/>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1" w14:textId="32D45A9B" w:rsidR="005051E0" w:rsidRDefault="005051E0"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51E0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51E05">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A888" w14:textId="77777777" w:rsidR="00B253D8" w:rsidRDefault="00B253D8">
      <w:r>
        <w:separator/>
      </w:r>
    </w:p>
  </w:footnote>
  <w:footnote w:type="continuationSeparator" w:id="0">
    <w:p w14:paraId="41FF5D70" w14:textId="77777777" w:rsidR="00B253D8" w:rsidRDefault="00B2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0" w14:textId="240B40FE" w:rsidR="005051E0" w:rsidRDefault="005051E0">
    <w:pPr>
      <w:pStyle w:val="Header"/>
    </w:pPr>
    <w:r>
      <w:ptab w:relativeTo="margin" w:alignment="center" w:leader="none"/>
    </w:r>
    <w:r w:rsidR="00BD11FE">
      <w:rPr>
        <w:b/>
        <w:sz w:val="28"/>
        <w:szCs w:val="28"/>
        <w:u w:val="single"/>
      </w:rPr>
      <w:t xml:space="preserve">PARISH REPORT </w:t>
    </w:r>
    <w:r w:rsidR="00503662">
      <w:rPr>
        <w:b/>
        <w:sz w:val="28"/>
        <w:szCs w:val="28"/>
        <w:u w:val="single"/>
      </w:rPr>
      <w:t>MAY</w:t>
    </w:r>
    <w:r w:rsidR="00BD11FE">
      <w:rPr>
        <w:b/>
        <w:sz w:val="28"/>
        <w:szCs w:val="28"/>
        <w:u w:val="single"/>
      </w:rPr>
      <w:t xml:space="preserve">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6084E"/>
    <w:multiLevelType w:val="multilevel"/>
    <w:tmpl w:val="A436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0D7CAA"/>
    <w:multiLevelType w:val="hybridMultilevel"/>
    <w:tmpl w:val="BF8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7"/>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02209"/>
    <w:rsid w:val="000038C9"/>
    <w:rsid w:val="00013608"/>
    <w:rsid w:val="000141BF"/>
    <w:rsid w:val="0001658F"/>
    <w:rsid w:val="000275F6"/>
    <w:rsid w:val="000305AB"/>
    <w:rsid w:val="00040DC2"/>
    <w:rsid w:val="000429A1"/>
    <w:rsid w:val="00042BB4"/>
    <w:rsid w:val="00044E87"/>
    <w:rsid w:val="00045FEE"/>
    <w:rsid w:val="00053C31"/>
    <w:rsid w:val="00054176"/>
    <w:rsid w:val="0006350B"/>
    <w:rsid w:val="000736A1"/>
    <w:rsid w:val="00077910"/>
    <w:rsid w:val="000857BA"/>
    <w:rsid w:val="00093955"/>
    <w:rsid w:val="00096B69"/>
    <w:rsid w:val="000A1D09"/>
    <w:rsid w:val="000A4C31"/>
    <w:rsid w:val="000A76CC"/>
    <w:rsid w:val="000B6DEC"/>
    <w:rsid w:val="000C38FD"/>
    <w:rsid w:val="000D0383"/>
    <w:rsid w:val="000D059F"/>
    <w:rsid w:val="000D0E4A"/>
    <w:rsid w:val="000F4478"/>
    <w:rsid w:val="000F4D6F"/>
    <w:rsid w:val="000F5CEE"/>
    <w:rsid w:val="00100AEF"/>
    <w:rsid w:val="00101404"/>
    <w:rsid w:val="0010605C"/>
    <w:rsid w:val="001067B8"/>
    <w:rsid w:val="00106972"/>
    <w:rsid w:val="00112C48"/>
    <w:rsid w:val="001162A7"/>
    <w:rsid w:val="00117208"/>
    <w:rsid w:val="00126BAE"/>
    <w:rsid w:val="00127FE0"/>
    <w:rsid w:val="001310F9"/>
    <w:rsid w:val="00132BB4"/>
    <w:rsid w:val="001364EA"/>
    <w:rsid w:val="00136640"/>
    <w:rsid w:val="00137677"/>
    <w:rsid w:val="001465E2"/>
    <w:rsid w:val="00153FCF"/>
    <w:rsid w:val="00157D70"/>
    <w:rsid w:val="00167214"/>
    <w:rsid w:val="00167953"/>
    <w:rsid w:val="001704A2"/>
    <w:rsid w:val="00172F8C"/>
    <w:rsid w:val="001903F4"/>
    <w:rsid w:val="00193177"/>
    <w:rsid w:val="001A3582"/>
    <w:rsid w:val="001A7BD5"/>
    <w:rsid w:val="001B1717"/>
    <w:rsid w:val="001B3D80"/>
    <w:rsid w:val="001C04BD"/>
    <w:rsid w:val="001C1F50"/>
    <w:rsid w:val="001C7D38"/>
    <w:rsid w:val="001D0082"/>
    <w:rsid w:val="001D06BD"/>
    <w:rsid w:val="001D0DA6"/>
    <w:rsid w:val="001D182F"/>
    <w:rsid w:val="001D5D9B"/>
    <w:rsid w:val="001E180B"/>
    <w:rsid w:val="001E5FE7"/>
    <w:rsid w:val="001E6226"/>
    <w:rsid w:val="00200C61"/>
    <w:rsid w:val="0020476C"/>
    <w:rsid w:val="00211228"/>
    <w:rsid w:val="00222DC0"/>
    <w:rsid w:val="0022301F"/>
    <w:rsid w:val="002350FC"/>
    <w:rsid w:val="0023692F"/>
    <w:rsid w:val="002443F6"/>
    <w:rsid w:val="00245EEF"/>
    <w:rsid w:val="002518A1"/>
    <w:rsid w:val="00256F7F"/>
    <w:rsid w:val="00263099"/>
    <w:rsid w:val="002718BE"/>
    <w:rsid w:val="002758F4"/>
    <w:rsid w:val="00280236"/>
    <w:rsid w:val="00282884"/>
    <w:rsid w:val="0028496B"/>
    <w:rsid w:val="00286D6B"/>
    <w:rsid w:val="0029044D"/>
    <w:rsid w:val="00290C4A"/>
    <w:rsid w:val="00292FA1"/>
    <w:rsid w:val="002B0FA1"/>
    <w:rsid w:val="002B2C96"/>
    <w:rsid w:val="002B4063"/>
    <w:rsid w:val="002C0BA3"/>
    <w:rsid w:val="002D0DA7"/>
    <w:rsid w:val="002E7916"/>
    <w:rsid w:val="002F1E67"/>
    <w:rsid w:val="002F3BFA"/>
    <w:rsid w:val="002F6C77"/>
    <w:rsid w:val="002F7DB2"/>
    <w:rsid w:val="003010D7"/>
    <w:rsid w:val="003017BD"/>
    <w:rsid w:val="00323F7C"/>
    <w:rsid w:val="00327A9D"/>
    <w:rsid w:val="00330243"/>
    <w:rsid w:val="0033363D"/>
    <w:rsid w:val="0034006F"/>
    <w:rsid w:val="00340626"/>
    <w:rsid w:val="00341DD8"/>
    <w:rsid w:val="003433C2"/>
    <w:rsid w:val="00351B1E"/>
    <w:rsid w:val="0035719F"/>
    <w:rsid w:val="0038497C"/>
    <w:rsid w:val="0038757A"/>
    <w:rsid w:val="003940D9"/>
    <w:rsid w:val="00395B1F"/>
    <w:rsid w:val="00396302"/>
    <w:rsid w:val="003A35D1"/>
    <w:rsid w:val="003B0EB3"/>
    <w:rsid w:val="003B3657"/>
    <w:rsid w:val="003B3A36"/>
    <w:rsid w:val="003B41E2"/>
    <w:rsid w:val="003C1CED"/>
    <w:rsid w:val="003C1DAF"/>
    <w:rsid w:val="003D2A2F"/>
    <w:rsid w:val="003D4FBA"/>
    <w:rsid w:val="003D6792"/>
    <w:rsid w:val="003E6277"/>
    <w:rsid w:val="003E73E9"/>
    <w:rsid w:val="003F1BC1"/>
    <w:rsid w:val="003F72DE"/>
    <w:rsid w:val="003F7E2F"/>
    <w:rsid w:val="004011B4"/>
    <w:rsid w:val="004116AA"/>
    <w:rsid w:val="004160C2"/>
    <w:rsid w:val="00416901"/>
    <w:rsid w:val="00416AEA"/>
    <w:rsid w:val="00420A45"/>
    <w:rsid w:val="00425C5D"/>
    <w:rsid w:val="00427A00"/>
    <w:rsid w:val="004610A9"/>
    <w:rsid w:val="004619BB"/>
    <w:rsid w:val="00462AEF"/>
    <w:rsid w:val="004639BB"/>
    <w:rsid w:val="004657D2"/>
    <w:rsid w:val="0046752C"/>
    <w:rsid w:val="00467F89"/>
    <w:rsid w:val="00474EAD"/>
    <w:rsid w:val="00475598"/>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662"/>
    <w:rsid w:val="00503762"/>
    <w:rsid w:val="005051E0"/>
    <w:rsid w:val="00514419"/>
    <w:rsid w:val="00515EDF"/>
    <w:rsid w:val="005178D0"/>
    <w:rsid w:val="005203B8"/>
    <w:rsid w:val="00531BA6"/>
    <w:rsid w:val="00535E4B"/>
    <w:rsid w:val="00537388"/>
    <w:rsid w:val="00542C1D"/>
    <w:rsid w:val="00553D05"/>
    <w:rsid w:val="00553EA9"/>
    <w:rsid w:val="00561E9A"/>
    <w:rsid w:val="0057421C"/>
    <w:rsid w:val="0057461B"/>
    <w:rsid w:val="0058097A"/>
    <w:rsid w:val="00584784"/>
    <w:rsid w:val="00586095"/>
    <w:rsid w:val="00592AC8"/>
    <w:rsid w:val="00593128"/>
    <w:rsid w:val="005B15D2"/>
    <w:rsid w:val="005B49BE"/>
    <w:rsid w:val="005B64BD"/>
    <w:rsid w:val="005B749D"/>
    <w:rsid w:val="005C3889"/>
    <w:rsid w:val="005D09D0"/>
    <w:rsid w:val="005D2140"/>
    <w:rsid w:val="005E11B3"/>
    <w:rsid w:val="005E4C5A"/>
    <w:rsid w:val="005E6376"/>
    <w:rsid w:val="005E7B90"/>
    <w:rsid w:val="005F1C7F"/>
    <w:rsid w:val="005F5FF3"/>
    <w:rsid w:val="005F7C06"/>
    <w:rsid w:val="00612E20"/>
    <w:rsid w:val="00613BB1"/>
    <w:rsid w:val="00617C40"/>
    <w:rsid w:val="006346BD"/>
    <w:rsid w:val="00637122"/>
    <w:rsid w:val="00637E79"/>
    <w:rsid w:val="006429F6"/>
    <w:rsid w:val="0064528F"/>
    <w:rsid w:val="006464CD"/>
    <w:rsid w:val="00656CB1"/>
    <w:rsid w:val="00660521"/>
    <w:rsid w:val="00661F44"/>
    <w:rsid w:val="006646C2"/>
    <w:rsid w:val="00665CD7"/>
    <w:rsid w:val="00670A25"/>
    <w:rsid w:val="006724D6"/>
    <w:rsid w:val="00672B03"/>
    <w:rsid w:val="006772ED"/>
    <w:rsid w:val="00677AD8"/>
    <w:rsid w:val="00682A69"/>
    <w:rsid w:val="006B6670"/>
    <w:rsid w:val="006C3237"/>
    <w:rsid w:val="006C5A4D"/>
    <w:rsid w:val="006C5EAC"/>
    <w:rsid w:val="006D033A"/>
    <w:rsid w:val="006D3E39"/>
    <w:rsid w:val="006D64BC"/>
    <w:rsid w:val="006D6685"/>
    <w:rsid w:val="006E15A2"/>
    <w:rsid w:val="006E2FD0"/>
    <w:rsid w:val="006E6C9E"/>
    <w:rsid w:val="006E7ED3"/>
    <w:rsid w:val="006F24BD"/>
    <w:rsid w:val="0070041A"/>
    <w:rsid w:val="007013FD"/>
    <w:rsid w:val="007057EE"/>
    <w:rsid w:val="0071027A"/>
    <w:rsid w:val="00740C3C"/>
    <w:rsid w:val="007414B1"/>
    <w:rsid w:val="0074413E"/>
    <w:rsid w:val="007448BA"/>
    <w:rsid w:val="00761638"/>
    <w:rsid w:val="00765948"/>
    <w:rsid w:val="00771319"/>
    <w:rsid w:val="0077568C"/>
    <w:rsid w:val="00780622"/>
    <w:rsid w:val="00783569"/>
    <w:rsid w:val="0078470A"/>
    <w:rsid w:val="00786415"/>
    <w:rsid w:val="0079640C"/>
    <w:rsid w:val="007A0BAF"/>
    <w:rsid w:val="007A3193"/>
    <w:rsid w:val="007A3B35"/>
    <w:rsid w:val="007A45D0"/>
    <w:rsid w:val="007D3F7F"/>
    <w:rsid w:val="007D530C"/>
    <w:rsid w:val="007E3D3D"/>
    <w:rsid w:val="007F3ACB"/>
    <w:rsid w:val="008265B6"/>
    <w:rsid w:val="00851AF1"/>
    <w:rsid w:val="00853E5F"/>
    <w:rsid w:val="00855AA2"/>
    <w:rsid w:val="008723EF"/>
    <w:rsid w:val="008769C3"/>
    <w:rsid w:val="00877CD3"/>
    <w:rsid w:val="008844B0"/>
    <w:rsid w:val="00884FEC"/>
    <w:rsid w:val="008A2F9D"/>
    <w:rsid w:val="008A5929"/>
    <w:rsid w:val="008A63F5"/>
    <w:rsid w:val="008A76AB"/>
    <w:rsid w:val="008B2630"/>
    <w:rsid w:val="008B6000"/>
    <w:rsid w:val="008C142B"/>
    <w:rsid w:val="008C18DC"/>
    <w:rsid w:val="008C5063"/>
    <w:rsid w:val="008D1053"/>
    <w:rsid w:val="008D351B"/>
    <w:rsid w:val="008D47F1"/>
    <w:rsid w:val="008D4FDE"/>
    <w:rsid w:val="008D6C03"/>
    <w:rsid w:val="008E55AC"/>
    <w:rsid w:val="008E6424"/>
    <w:rsid w:val="008E7376"/>
    <w:rsid w:val="008E776E"/>
    <w:rsid w:val="00907D5A"/>
    <w:rsid w:val="0092490E"/>
    <w:rsid w:val="00926EFF"/>
    <w:rsid w:val="009310C4"/>
    <w:rsid w:val="0093445F"/>
    <w:rsid w:val="00935BC0"/>
    <w:rsid w:val="009373E7"/>
    <w:rsid w:val="00937E5F"/>
    <w:rsid w:val="00940C02"/>
    <w:rsid w:val="00941137"/>
    <w:rsid w:val="009441EE"/>
    <w:rsid w:val="0094541C"/>
    <w:rsid w:val="00945DBD"/>
    <w:rsid w:val="00946BED"/>
    <w:rsid w:val="00947386"/>
    <w:rsid w:val="00952696"/>
    <w:rsid w:val="00961BC5"/>
    <w:rsid w:val="009674D4"/>
    <w:rsid w:val="00971F55"/>
    <w:rsid w:val="009720AE"/>
    <w:rsid w:val="00981FA3"/>
    <w:rsid w:val="009872D0"/>
    <w:rsid w:val="00995939"/>
    <w:rsid w:val="00996253"/>
    <w:rsid w:val="009A2A5F"/>
    <w:rsid w:val="009B287E"/>
    <w:rsid w:val="009B66E4"/>
    <w:rsid w:val="009C5794"/>
    <w:rsid w:val="009C76AD"/>
    <w:rsid w:val="009D0CAD"/>
    <w:rsid w:val="009D1746"/>
    <w:rsid w:val="009D1CD6"/>
    <w:rsid w:val="009D373E"/>
    <w:rsid w:val="009D6AF3"/>
    <w:rsid w:val="009E174F"/>
    <w:rsid w:val="009E5545"/>
    <w:rsid w:val="009E6E90"/>
    <w:rsid w:val="009F1488"/>
    <w:rsid w:val="009F2165"/>
    <w:rsid w:val="009F6F84"/>
    <w:rsid w:val="00A13295"/>
    <w:rsid w:val="00A20790"/>
    <w:rsid w:val="00A21CB8"/>
    <w:rsid w:val="00A2267F"/>
    <w:rsid w:val="00A27AE2"/>
    <w:rsid w:val="00A27B18"/>
    <w:rsid w:val="00A3102D"/>
    <w:rsid w:val="00A31D2B"/>
    <w:rsid w:val="00A3302E"/>
    <w:rsid w:val="00A347AB"/>
    <w:rsid w:val="00A352DB"/>
    <w:rsid w:val="00A45D62"/>
    <w:rsid w:val="00A45D6C"/>
    <w:rsid w:val="00A4612F"/>
    <w:rsid w:val="00A51E05"/>
    <w:rsid w:val="00A539AF"/>
    <w:rsid w:val="00A55F53"/>
    <w:rsid w:val="00A671DA"/>
    <w:rsid w:val="00A71159"/>
    <w:rsid w:val="00A76608"/>
    <w:rsid w:val="00A76FE2"/>
    <w:rsid w:val="00AA2DD4"/>
    <w:rsid w:val="00AA529C"/>
    <w:rsid w:val="00AA5C34"/>
    <w:rsid w:val="00AB5D64"/>
    <w:rsid w:val="00AC329B"/>
    <w:rsid w:val="00AC3A0E"/>
    <w:rsid w:val="00AD46EE"/>
    <w:rsid w:val="00AD7078"/>
    <w:rsid w:val="00AE0402"/>
    <w:rsid w:val="00AE2E37"/>
    <w:rsid w:val="00AE31EA"/>
    <w:rsid w:val="00AE45BA"/>
    <w:rsid w:val="00AF359E"/>
    <w:rsid w:val="00AF5B66"/>
    <w:rsid w:val="00B00694"/>
    <w:rsid w:val="00B0432E"/>
    <w:rsid w:val="00B2080F"/>
    <w:rsid w:val="00B23E7A"/>
    <w:rsid w:val="00B253D8"/>
    <w:rsid w:val="00B266B5"/>
    <w:rsid w:val="00B32F41"/>
    <w:rsid w:val="00B353CB"/>
    <w:rsid w:val="00B366FB"/>
    <w:rsid w:val="00B46C23"/>
    <w:rsid w:val="00B6095F"/>
    <w:rsid w:val="00B63976"/>
    <w:rsid w:val="00B65BC3"/>
    <w:rsid w:val="00B72BC1"/>
    <w:rsid w:val="00B8129A"/>
    <w:rsid w:val="00B94CB6"/>
    <w:rsid w:val="00B97533"/>
    <w:rsid w:val="00BA3C98"/>
    <w:rsid w:val="00BB0E5F"/>
    <w:rsid w:val="00BB10F2"/>
    <w:rsid w:val="00BB1BCE"/>
    <w:rsid w:val="00BB508E"/>
    <w:rsid w:val="00BB6FE3"/>
    <w:rsid w:val="00BC02F2"/>
    <w:rsid w:val="00BC048E"/>
    <w:rsid w:val="00BC06A7"/>
    <w:rsid w:val="00BC534D"/>
    <w:rsid w:val="00BD11FE"/>
    <w:rsid w:val="00BD295D"/>
    <w:rsid w:val="00BD4134"/>
    <w:rsid w:val="00BD67FF"/>
    <w:rsid w:val="00BD7629"/>
    <w:rsid w:val="00BE0363"/>
    <w:rsid w:val="00BE4785"/>
    <w:rsid w:val="00BE4EF4"/>
    <w:rsid w:val="00BF04C6"/>
    <w:rsid w:val="00BF7FE8"/>
    <w:rsid w:val="00C04C27"/>
    <w:rsid w:val="00C05BA1"/>
    <w:rsid w:val="00C05D8C"/>
    <w:rsid w:val="00C140F3"/>
    <w:rsid w:val="00C22E8A"/>
    <w:rsid w:val="00C25136"/>
    <w:rsid w:val="00C26528"/>
    <w:rsid w:val="00C274D1"/>
    <w:rsid w:val="00C27CF3"/>
    <w:rsid w:val="00C301F0"/>
    <w:rsid w:val="00C40BD9"/>
    <w:rsid w:val="00C451BC"/>
    <w:rsid w:val="00C54317"/>
    <w:rsid w:val="00C54B71"/>
    <w:rsid w:val="00C67556"/>
    <w:rsid w:val="00C77819"/>
    <w:rsid w:val="00C81EE0"/>
    <w:rsid w:val="00C8496D"/>
    <w:rsid w:val="00C84F80"/>
    <w:rsid w:val="00CA2CF0"/>
    <w:rsid w:val="00CC0F11"/>
    <w:rsid w:val="00CC5536"/>
    <w:rsid w:val="00CC5878"/>
    <w:rsid w:val="00CD0F11"/>
    <w:rsid w:val="00CE5563"/>
    <w:rsid w:val="00CE6CA5"/>
    <w:rsid w:val="00D056EE"/>
    <w:rsid w:val="00D15921"/>
    <w:rsid w:val="00D22A0E"/>
    <w:rsid w:val="00D36FE9"/>
    <w:rsid w:val="00D40DEF"/>
    <w:rsid w:val="00D42368"/>
    <w:rsid w:val="00D44D3D"/>
    <w:rsid w:val="00D46856"/>
    <w:rsid w:val="00D56CA4"/>
    <w:rsid w:val="00D57289"/>
    <w:rsid w:val="00D57880"/>
    <w:rsid w:val="00D6670F"/>
    <w:rsid w:val="00D7680C"/>
    <w:rsid w:val="00D82E58"/>
    <w:rsid w:val="00D853BB"/>
    <w:rsid w:val="00D9725D"/>
    <w:rsid w:val="00D97F80"/>
    <w:rsid w:val="00DA1EFD"/>
    <w:rsid w:val="00DA4C2A"/>
    <w:rsid w:val="00DA586F"/>
    <w:rsid w:val="00DA7384"/>
    <w:rsid w:val="00DB36ED"/>
    <w:rsid w:val="00DC2E16"/>
    <w:rsid w:val="00DD59FC"/>
    <w:rsid w:val="00DD614F"/>
    <w:rsid w:val="00DD6C0A"/>
    <w:rsid w:val="00DF3F1C"/>
    <w:rsid w:val="00DF57A2"/>
    <w:rsid w:val="00E00436"/>
    <w:rsid w:val="00E16FE7"/>
    <w:rsid w:val="00E17C3A"/>
    <w:rsid w:val="00E2399C"/>
    <w:rsid w:val="00E24E32"/>
    <w:rsid w:val="00E3164C"/>
    <w:rsid w:val="00E36EFE"/>
    <w:rsid w:val="00E370C0"/>
    <w:rsid w:val="00E37BF5"/>
    <w:rsid w:val="00E458DC"/>
    <w:rsid w:val="00E52082"/>
    <w:rsid w:val="00E5477F"/>
    <w:rsid w:val="00E5590C"/>
    <w:rsid w:val="00E61F53"/>
    <w:rsid w:val="00E62639"/>
    <w:rsid w:val="00E70F75"/>
    <w:rsid w:val="00E910D8"/>
    <w:rsid w:val="00E95775"/>
    <w:rsid w:val="00EA0061"/>
    <w:rsid w:val="00EA2DD3"/>
    <w:rsid w:val="00EA4E7E"/>
    <w:rsid w:val="00EA554C"/>
    <w:rsid w:val="00EA59E9"/>
    <w:rsid w:val="00EA5D56"/>
    <w:rsid w:val="00EA7E53"/>
    <w:rsid w:val="00EB3068"/>
    <w:rsid w:val="00EB42CF"/>
    <w:rsid w:val="00EC23B8"/>
    <w:rsid w:val="00EC30FD"/>
    <w:rsid w:val="00EC3B48"/>
    <w:rsid w:val="00ED333D"/>
    <w:rsid w:val="00ED3D8E"/>
    <w:rsid w:val="00ED51BB"/>
    <w:rsid w:val="00ED790E"/>
    <w:rsid w:val="00EE1F30"/>
    <w:rsid w:val="00EF7216"/>
    <w:rsid w:val="00F01FF3"/>
    <w:rsid w:val="00F0540A"/>
    <w:rsid w:val="00F1458F"/>
    <w:rsid w:val="00F23B29"/>
    <w:rsid w:val="00F3076C"/>
    <w:rsid w:val="00F31A53"/>
    <w:rsid w:val="00F350F3"/>
    <w:rsid w:val="00F355CB"/>
    <w:rsid w:val="00F36D60"/>
    <w:rsid w:val="00F3726D"/>
    <w:rsid w:val="00F44969"/>
    <w:rsid w:val="00F44FDE"/>
    <w:rsid w:val="00F46043"/>
    <w:rsid w:val="00F530F2"/>
    <w:rsid w:val="00F53590"/>
    <w:rsid w:val="00F55B88"/>
    <w:rsid w:val="00F60701"/>
    <w:rsid w:val="00F61F18"/>
    <w:rsid w:val="00F67538"/>
    <w:rsid w:val="00F704A1"/>
    <w:rsid w:val="00F71C68"/>
    <w:rsid w:val="00F77551"/>
    <w:rsid w:val="00F80DFC"/>
    <w:rsid w:val="00F83BD0"/>
    <w:rsid w:val="00F91E68"/>
    <w:rsid w:val="00F92AFA"/>
    <w:rsid w:val="00F94922"/>
    <w:rsid w:val="00F97518"/>
    <w:rsid w:val="00FA35ED"/>
    <w:rsid w:val="00FA6FF2"/>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53477F6B-7823-4FD9-9B78-C1638F0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CE6CA5"/>
    <w:rPr>
      <w:color w:val="2B579A"/>
      <w:shd w:val="clear" w:color="auto" w:fill="E6E6E6"/>
    </w:rPr>
  </w:style>
  <w:style w:type="paragraph" w:customStyle="1" w:styleId="xxmsonormal">
    <w:name w:val="x_xmsonormal"/>
    <w:basedOn w:val="Normal"/>
    <w:rsid w:val="008D4FDE"/>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3778">
      <w:bodyDiv w:val="1"/>
      <w:marLeft w:val="0"/>
      <w:marRight w:val="0"/>
      <w:marTop w:val="0"/>
      <w:marBottom w:val="0"/>
      <w:divBdr>
        <w:top w:val="none" w:sz="0" w:space="0" w:color="auto"/>
        <w:left w:val="none" w:sz="0" w:space="0" w:color="auto"/>
        <w:bottom w:val="none" w:sz="0" w:space="0" w:color="auto"/>
        <w:right w:val="none" w:sz="0" w:space="0" w:color="auto"/>
      </w:divBdr>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 w:id="1643919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6552">
      <w:bodyDiv w:val="1"/>
      <w:marLeft w:val="0"/>
      <w:marRight w:val="0"/>
      <w:marTop w:val="0"/>
      <w:marBottom w:val="0"/>
      <w:divBdr>
        <w:top w:val="none" w:sz="0" w:space="0" w:color="auto"/>
        <w:left w:val="none" w:sz="0" w:space="0" w:color="auto"/>
        <w:bottom w:val="none" w:sz="0" w:space="0" w:color="auto"/>
        <w:right w:val="none" w:sz="0" w:space="0" w:color="auto"/>
      </w:divBdr>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132">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785">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udspeth@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131F-616B-4D6D-8F4B-FD241EB4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Annette Fowler</cp:lastModifiedBy>
  <cp:revision>2</cp:revision>
  <cp:lastPrinted>2018-09-02T07:20:00Z</cp:lastPrinted>
  <dcterms:created xsi:type="dcterms:W3CDTF">2019-05-07T16:42:00Z</dcterms:created>
  <dcterms:modified xsi:type="dcterms:W3CDTF">2019-05-07T16:42:00Z</dcterms:modified>
</cp:coreProperties>
</file>