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97A5" w14:textId="5460BAAB" w:rsidR="00496B49" w:rsidRDefault="00496B49" w:rsidP="00860F0A">
      <w:r>
        <w:t>I apologise for the late circulation of my July report</w:t>
      </w:r>
    </w:p>
    <w:p w14:paraId="7721346D" w14:textId="77777777" w:rsidR="00496B49" w:rsidRDefault="00496B49" w:rsidP="00860F0A"/>
    <w:p w14:paraId="59EAA4DE" w14:textId="522281A5" w:rsidR="00860F0A" w:rsidRDefault="00496B49" w:rsidP="00860F0A">
      <w:r>
        <w:t xml:space="preserve">It’s disappointing that we were not able to agree a scheme for Woodstock Town Centre to help local trade. </w:t>
      </w:r>
      <w:r w:rsidR="00EE1C93">
        <w:t>However,</w:t>
      </w:r>
      <w:r>
        <w:t xml:space="preserve"> as I stated during the Town Council </w:t>
      </w:r>
      <w:r w:rsidR="00616A6A">
        <w:t>debate,</w:t>
      </w:r>
      <w:r>
        <w:t xml:space="preserve"> I’ll work with the Town Council to see if we can find a solution and use some of the Government funds available to help businesses in Woodstock.</w:t>
      </w:r>
    </w:p>
    <w:p w14:paraId="7E0E3AB6" w14:textId="02EF6669" w:rsidR="00496B49" w:rsidRDefault="00496B49" w:rsidP="00860F0A"/>
    <w:p w14:paraId="353886C3" w14:textId="47B6AF48" w:rsidR="00496B49" w:rsidRDefault="00496B49" w:rsidP="00860F0A">
      <w:r>
        <w:t xml:space="preserve">Oxfordshire County Council are in the process of drawing up the bid for Tranche 2 of the Emergency Active Travel Fund which </w:t>
      </w:r>
      <w:r w:rsidR="00616A6A">
        <w:t>must</w:t>
      </w:r>
      <w:r>
        <w:t xml:space="preserve"> be submitted by 7</w:t>
      </w:r>
      <w:r w:rsidRPr="00496B49">
        <w:rPr>
          <w:vertAlign w:val="superscript"/>
        </w:rPr>
        <w:t>th</w:t>
      </w:r>
      <w:r>
        <w:t xml:space="preserve"> August. There has been widespread engagement with County Councillors across all parties to best understand what would be required in the different divisions. One of the key requirements is that the bid </w:t>
      </w:r>
      <w:r w:rsidRPr="00496B49">
        <w:t>will allow cycling in particular to replace journeys previously made by public transport and will have an essential role to play in the short term in helping avoid overcrowding on public transport systems. Longer term, it will also help deliver significant health, environmental and congestion benefits.</w:t>
      </w:r>
      <w:r>
        <w:t xml:space="preserve"> </w:t>
      </w:r>
    </w:p>
    <w:p w14:paraId="6BFE5125" w14:textId="67E16198" w:rsidR="00EE1C93" w:rsidRDefault="00EE1C93" w:rsidP="00860F0A">
      <w:r>
        <w:t>I have put forward 20 mph speed limits throughout Woodstock and the villages in the division along with additional cycle racks. If you have any thoughts on schemes, please send them to me to put forward for consideration.</w:t>
      </w:r>
    </w:p>
    <w:p w14:paraId="4C60150C" w14:textId="56A51D65" w:rsidR="00860F0A" w:rsidRDefault="00860F0A" w:rsidP="00860F0A"/>
    <w:p w14:paraId="02873FA6" w14:textId="3FA35BF8" w:rsidR="00EE1C93" w:rsidRDefault="00EE1C93" w:rsidP="00EE1C93">
      <w:r>
        <w:t>Oxfordshire County Council is planning a phased approach to the reopening of public buildings with every precaution being taken to make sure that this happens safely for those staff who will work in them and people who visit them.</w:t>
      </w:r>
    </w:p>
    <w:p w14:paraId="7BA06031" w14:textId="23B25D46" w:rsidR="00EE1C93" w:rsidRDefault="00EE1C93" w:rsidP="00EE1C93">
      <w:r>
        <w:t xml:space="preserve">Due to the continued need to respond to COVID-19, the operation of libraries and registration offices will differ in keyways from how they operated in normal times prior to lockdown. The service will look very different for staff and customers.  With controlled numbers being able to enter buildings customers may sometimes need to queue to get in. Customers will be requested to limit their enjoyment of browsing, borrowing and returning their library materials to 30 minutes. </w:t>
      </w:r>
    </w:p>
    <w:p w14:paraId="5297251F" w14:textId="77777777" w:rsidR="00EE1C93" w:rsidRDefault="00EE1C93" w:rsidP="00EE1C93"/>
    <w:p w14:paraId="0B77F0B4" w14:textId="77777777" w:rsidR="00EE1C93" w:rsidRDefault="00EE1C93" w:rsidP="00EE1C93">
      <w:r>
        <w:t xml:space="preserve">For those who need access to computers and Wi-Fi, customers will be able to use the public computer network for 30 minutes. There is discretion for staff to extend that 30 minutes if a customer is part way through a Universal Credit application or similar. </w:t>
      </w:r>
    </w:p>
    <w:p w14:paraId="1359E616" w14:textId="77777777" w:rsidR="00EE1C93" w:rsidRDefault="00EE1C93" w:rsidP="00EE1C93"/>
    <w:p w14:paraId="7ADC9269" w14:textId="77777777" w:rsidR="00EE1C93" w:rsidRDefault="00EE1C93" w:rsidP="00EE1C93">
      <w:r>
        <w:t xml:space="preserve">Printing, scanning and photocopying will be available and bus pass and blue badge validation will be available. In common with much of the retail sector, payments will need to be made by card or online; however, photocopiers will still be operated by coin.  </w:t>
      </w:r>
    </w:p>
    <w:p w14:paraId="7AE9BDBA" w14:textId="77777777" w:rsidR="00EE1C93" w:rsidRDefault="00EE1C93" w:rsidP="00EE1C93"/>
    <w:p w14:paraId="742084E0" w14:textId="5C0351BE" w:rsidR="00EE1C93" w:rsidRDefault="00EE1C93" w:rsidP="00EE1C93">
      <w:r>
        <w:lastRenderedPageBreak/>
        <w:t xml:space="preserve">To comply with social distancing measures, most soft seating and tables will be removed.  Staff will stand behind </w:t>
      </w:r>
      <w:r w:rsidR="00616A6A">
        <w:t>Perspex</w:t>
      </w:r>
      <w:r>
        <w:t xml:space="preserve"> screens to respond to customers queries. Public toilets won’t be available. </w:t>
      </w:r>
    </w:p>
    <w:p w14:paraId="1E966C67" w14:textId="77777777" w:rsidR="00EE1C93" w:rsidRDefault="00EE1C93" w:rsidP="00EE1C93"/>
    <w:p w14:paraId="17659F02" w14:textId="0BC97BF8" w:rsidR="00EE1C93" w:rsidRDefault="00EE1C93" w:rsidP="00EE1C93">
      <w:r>
        <w:t>Face-to-face programmes and events e.g. Rhymetimes and author talks will be re-established once government advice says it is safe to do so.  These will continue to be delivered virtually via social media where possible and we will continue to provide online services including ebooks, eaudio books and reference materials.</w:t>
      </w:r>
    </w:p>
    <w:p w14:paraId="4675DF44" w14:textId="77777777" w:rsidR="00860F0A" w:rsidRDefault="00860F0A" w:rsidP="00860F0A"/>
    <w:p w14:paraId="1525F673" w14:textId="77777777" w:rsidR="00860F0A" w:rsidRDefault="00860F0A" w:rsidP="00860F0A"/>
    <w:p w14:paraId="7EB74054" w14:textId="48A904EA" w:rsidR="00D273BC" w:rsidRDefault="00EE1C93" w:rsidP="00D273BC">
      <w:r>
        <w:t>Witney Library will reopen 13</w:t>
      </w:r>
      <w:r w:rsidRPr="00EE1C93">
        <w:rPr>
          <w:vertAlign w:val="superscript"/>
        </w:rPr>
        <w:t>th</w:t>
      </w:r>
      <w:r>
        <w:t xml:space="preserve"> July</w:t>
      </w:r>
      <w:r w:rsidR="00834DE9">
        <w:t>, with Kidlington reopening 20</w:t>
      </w:r>
      <w:r w:rsidR="00834DE9" w:rsidRPr="00834DE9">
        <w:rPr>
          <w:vertAlign w:val="superscript"/>
        </w:rPr>
        <w:t>th</w:t>
      </w:r>
      <w:r w:rsidR="00834DE9">
        <w:t xml:space="preserve"> July. Once I have dates for Stonesfield and Woodstock library I’ll inform you but it’s important that both staff and customers feel safe and comfortable.</w:t>
      </w:r>
    </w:p>
    <w:p w14:paraId="66B5A15E" w14:textId="60FC783A" w:rsidR="00834DE9" w:rsidRDefault="00834DE9" w:rsidP="00D273BC"/>
    <w:p w14:paraId="3781F41E" w14:textId="77777777" w:rsidR="00834DE9" w:rsidRDefault="00834DE9" w:rsidP="00834DE9">
      <w:r>
        <w:t>I’ve continued to take some of my daily exercise by walking round the villages in my division to report any defects on roads or pavements, if you notice any then please report them on Fix My Street as the repair teams are still working.</w:t>
      </w:r>
    </w:p>
    <w:p w14:paraId="0F7F02F6" w14:textId="77777777" w:rsidR="00834DE9" w:rsidRDefault="00834DE9" w:rsidP="00834DE9"/>
    <w:p w14:paraId="16A1459A" w14:textId="77777777" w:rsidR="00834DE9" w:rsidRDefault="00834DE9" w:rsidP="00834DE9">
      <w:r>
        <w:t xml:space="preserve">Anybody can download the app which is easy to use and provides an exact location along with a photograph or you can log any defects at: </w:t>
      </w:r>
    </w:p>
    <w:p w14:paraId="509D242F" w14:textId="36246D36" w:rsidR="00834DE9" w:rsidRDefault="00834DE9" w:rsidP="00D273BC"/>
    <w:p w14:paraId="4452406C" w14:textId="77777777" w:rsidR="00834DE9" w:rsidRDefault="00640C79" w:rsidP="00834DE9">
      <w:hyperlink r:id="rId10" w:history="1">
        <w:r w:rsidR="00834DE9" w:rsidRPr="008E7508">
          <w:rPr>
            <w:rStyle w:val="Hyperlink"/>
          </w:rPr>
          <w:t>https://fixmystreet.oxfordshire.gov.uk/</w:t>
        </w:r>
      </w:hyperlink>
    </w:p>
    <w:p w14:paraId="2E7E9386" w14:textId="172E503D" w:rsidR="00834DE9" w:rsidRDefault="00834DE9" w:rsidP="00D273BC"/>
    <w:p w14:paraId="5B8ACD18" w14:textId="77777777" w:rsidR="00834DE9" w:rsidRDefault="00834DE9" w:rsidP="00834DE9">
      <w:r>
        <w:t xml:space="preserve">Traders in Oxfordshire are being warned by Trading Standards not to sell low-tech face coverings as Personal Protective Equipment (PPE) or make claims they provide protection against COVID-19. Trading Standards legislation controls the sale of these products and requires producers and sellers to meet certain requirements. </w:t>
      </w:r>
    </w:p>
    <w:p w14:paraId="76EB0A46" w14:textId="77777777" w:rsidR="00834DE9" w:rsidRDefault="00834DE9" w:rsidP="00834DE9"/>
    <w:p w14:paraId="66C8F5B8" w14:textId="4009F50B" w:rsidR="00834DE9" w:rsidRDefault="00834DE9" w:rsidP="00834DE9">
      <w:r>
        <w:t xml:space="preserve">Anyone involved in making or selling face coverings should refer to the Trading Standards: face coverings guidance to ensure they are compliant with the law. Follow-up advice can be requested by contacting Oxfordshire Trading Standards on 01865 895999 (Option 2) or email Trading.Standards@Oxfordshire.gov.uk. Oxfordshire Trading Standards is regularly monitoring online sites such as Facebook Marketplace and will be actively engaging with sellers to ensure any face coverings are safe and legal. </w:t>
      </w:r>
    </w:p>
    <w:p w14:paraId="1F1C05BA" w14:textId="5F0E8EDF" w:rsidR="00EE1C93" w:rsidRDefault="00EE1C93" w:rsidP="008D441F">
      <w:pPr>
        <w:framePr w:hSpace="180" w:wrap="around" w:vAnchor="text" w:hAnchor="text" w:y="1"/>
        <w:spacing w:before="100" w:beforeAutospacing="1" w:after="100" w:afterAutospacing="1"/>
        <w:rPr>
          <w:rFonts w:ascii="Segoe UI" w:hAnsi="Segoe UI" w:cs="Segoe UI"/>
          <w:color w:val="000000"/>
        </w:rPr>
      </w:pPr>
      <w:r>
        <w:rPr>
          <w:rFonts w:ascii="Segoe UI" w:hAnsi="Segoe UI" w:cs="Segoe UI"/>
          <w:color w:val="000000"/>
        </w:rPr>
        <w:lastRenderedPageBreak/>
        <w:t xml:space="preserve">The lockdown restrictions have been eased but its important that we do </w:t>
      </w:r>
      <w:r w:rsidR="00834DE9">
        <w:rPr>
          <w:rFonts w:ascii="Segoe UI" w:hAnsi="Segoe UI" w:cs="Segoe UI"/>
          <w:color w:val="000000"/>
        </w:rPr>
        <w:t>not become</w:t>
      </w:r>
      <w:r>
        <w:rPr>
          <w:rFonts w:ascii="Segoe UI" w:hAnsi="Segoe UI" w:cs="Segoe UI"/>
          <w:color w:val="000000"/>
        </w:rPr>
        <w:t xml:space="preserve"> complacent </w:t>
      </w:r>
      <w:r w:rsidR="008D441F">
        <w:rPr>
          <w:rFonts w:ascii="Segoe UI" w:hAnsi="Segoe UI" w:cs="Segoe UI"/>
          <w:color w:val="000000"/>
        </w:rPr>
        <w:t> </w:t>
      </w:r>
    </w:p>
    <w:p w14:paraId="79D15FF7" w14:textId="2F6A611B" w:rsidR="008D441F" w:rsidRDefault="008D441F" w:rsidP="008D441F">
      <w:pPr>
        <w:framePr w:hSpace="180" w:wrap="around" w:vAnchor="text" w:hAnchor="text" w:y="1"/>
        <w:spacing w:before="100" w:beforeAutospacing="1" w:after="100" w:afterAutospacing="1"/>
      </w:pPr>
      <w:r>
        <w:rPr>
          <w:rFonts w:ascii="Segoe UI" w:hAnsi="Segoe UI" w:cs="Segoe UI"/>
          <w:b/>
          <w:bCs/>
          <w:color w:val="0B0C0C"/>
        </w:rPr>
        <w:t>Do not leave home if you or someone you live with has any of the following:</w:t>
      </w:r>
    </w:p>
    <w:p w14:paraId="705B80F0" w14:textId="77777777" w:rsidR="008D441F" w:rsidRDefault="008D441F" w:rsidP="008D441F">
      <w:pPr>
        <w:pStyle w:val="ListParagraph"/>
        <w:framePr w:hSpace="180" w:wrap="around" w:vAnchor="text" w:hAnchor="text" w:y="1"/>
        <w:numPr>
          <w:ilvl w:val="0"/>
          <w:numId w:val="2"/>
        </w:numPr>
        <w:shd w:val="clear" w:color="auto" w:fill="FFFFFF"/>
        <w:rPr>
          <w:rFonts w:eastAsia="Times New Roman"/>
          <w:color w:val="0B0C0C"/>
          <w:lang w:eastAsia="en-US"/>
        </w:rPr>
      </w:pPr>
      <w:r>
        <w:rPr>
          <w:rFonts w:ascii="Segoe UI" w:eastAsia="Times New Roman" w:hAnsi="Segoe UI" w:cs="Segoe UI"/>
          <w:color w:val="0B0C0C"/>
          <w:lang w:eastAsia="en-US"/>
        </w:rPr>
        <w:t>a high temperature</w:t>
      </w:r>
    </w:p>
    <w:p w14:paraId="016E5AEC" w14:textId="77777777" w:rsidR="008D441F" w:rsidRDefault="008D441F" w:rsidP="008D441F">
      <w:pPr>
        <w:pStyle w:val="ListParagraph"/>
        <w:framePr w:hSpace="180" w:wrap="around" w:vAnchor="text" w:hAnchor="text" w:y="1"/>
        <w:numPr>
          <w:ilvl w:val="0"/>
          <w:numId w:val="2"/>
        </w:numPr>
        <w:shd w:val="clear" w:color="auto" w:fill="FFFFFF"/>
        <w:rPr>
          <w:rFonts w:eastAsia="Times New Roman"/>
          <w:color w:val="0B0C0C"/>
          <w:lang w:eastAsia="en-US"/>
        </w:rPr>
      </w:pPr>
      <w:r>
        <w:rPr>
          <w:rFonts w:ascii="Segoe UI" w:eastAsia="Times New Roman" w:hAnsi="Segoe UI" w:cs="Segoe UI"/>
          <w:color w:val="0B0C0C"/>
          <w:lang w:eastAsia="en-US"/>
        </w:rPr>
        <w:t>a new, continuous cough</w:t>
      </w:r>
    </w:p>
    <w:p w14:paraId="01A2BA39" w14:textId="77777777" w:rsidR="008D441F" w:rsidRDefault="008D441F" w:rsidP="008D441F">
      <w:pPr>
        <w:pStyle w:val="ListParagraph"/>
        <w:framePr w:hSpace="180" w:wrap="around" w:vAnchor="text" w:hAnchor="text" w:y="1"/>
        <w:numPr>
          <w:ilvl w:val="0"/>
          <w:numId w:val="2"/>
        </w:numPr>
        <w:shd w:val="clear" w:color="auto" w:fill="FFFFFF"/>
        <w:rPr>
          <w:rFonts w:eastAsia="Times New Roman"/>
          <w:color w:val="0B0C0C"/>
          <w:lang w:eastAsia="en-US"/>
        </w:rPr>
      </w:pPr>
      <w:r>
        <w:rPr>
          <w:rFonts w:ascii="Segoe UI" w:eastAsia="Times New Roman" w:hAnsi="Segoe UI" w:cs="Segoe UI"/>
          <w:color w:val="0B0C0C"/>
          <w:lang w:eastAsia="en-US"/>
        </w:rPr>
        <w:t>a loss of, or change to, your sense of smell or taste</w:t>
      </w:r>
    </w:p>
    <w:p w14:paraId="5ACECFCF" w14:textId="77777777" w:rsidR="008D441F" w:rsidRDefault="008D441F" w:rsidP="008D441F">
      <w:pPr>
        <w:framePr w:hSpace="180" w:wrap="around" w:vAnchor="text" w:hAnchor="text" w:y="1"/>
        <w:spacing w:before="100" w:beforeAutospacing="1" w:after="100" w:afterAutospacing="1"/>
      </w:pPr>
      <w:r>
        <w:rPr>
          <w:rFonts w:ascii="Segoe UI" w:hAnsi="Segoe UI" w:cs="Segoe UI"/>
          <w:b/>
          <w:bCs/>
          <w:lang w:val="en"/>
        </w:rPr>
        <w:t>NHS test and trace service</w:t>
      </w:r>
    </w:p>
    <w:p w14:paraId="4B0718E4" w14:textId="77777777" w:rsidR="008D441F" w:rsidRDefault="008D441F" w:rsidP="008D441F">
      <w:pPr>
        <w:framePr w:hSpace="180" w:wrap="around" w:vAnchor="text" w:hAnchor="text" w:y="1"/>
        <w:spacing w:before="100" w:beforeAutospacing="1" w:after="100" w:afterAutospacing="1"/>
      </w:pPr>
      <w:r>
        <w:rPr>
          <w:rFonts w:ascii="Segoe UI" w:hAnsi="Segoe UI" w:cs="Segoe UI"/>
          <w:lang w:val="en"/>
        </w:rPr>
        <w:t>The NHS test and trace service</w:t>
      </w:r>
      <w:r>
        <w:rPr>
          <w:rFonts w:ascii="Segoe UI" w:hAnsi="Segoe UI" w:cs="Segoe UI"/>
          <w:color w:val="000000"/>
          <w:lang w:val="en"/>
        </w:rPr>
        <w:t xml:space="preserve"> is now live</w:t>
      </w:r>
      <w:r>
        <w:rPr>
          <w:rFonts w:ascii="Segoe UI" w:hAnsi="Segoe UI" w:cs="Segoe UI"/>
          <w:lang w:val="en"/>
        </w:rPr>
        <w:t>. Everyone</w:t>
      </w:r>
      <w:r>
        <w:rPr>
          <w:rFonts w:ascii="Segoe UI" w:hAnsi="Segoe UI" w:cs="Segoe UI"/>
        </w:rPr>
        <w:t xml:space="preserve"> over the age of </w:t>
      </w:r>
      <w:r>
        <w:rPr>
          <w:rFonts w:ascii="Segoe UI" w:hAnsi="Segoe UI" w:cs="Segoe UI"/>
          <w:color w:val="000000"/>
        </w:rPr>
        <w:t>five</w:t>
      </w:r>
      <w:r>
        <w:rPr>
          <w:rFonts w:ascii="Segoe UI" w:hAnsi="Segoe UI" w:cs="Segoe UI"/>
        </w:rPr>
        <w:t xml:space="preserve"> presenting symptoms </w:t>
      </w:r>
      <w:r>
        <w:rPr>
          <w:rFonts w:ascii="Segoe UI" w:hAnsi="Segoe UI" w:cs="Segoe UI"/>
          <w:lang w:val="en"/>
        </w:rPr>
        <w:t xml:space="preserve">should have a test. You can ask for a test </w:t>
      </w:r>
      <w:hyperlink r:id="rId11" w:history="1">
        <w:r>
          <w:rPr>
            <w:rStyle w:val="Hyperlink"/>
            <w:rFonts w:ascii="Segoe UI" w:hAnsi="Segoe UI" w:cs="Segoe UI"/>
            <w:lang w:val="en"/>
          </w:rPr>
          <w:t>online</w:t>
        </w:r>
      </w:hyperlink>
      <w:r>
        <w:rPr>
          <w:rFonts w:ascii="Segoe UI" w:hAnsi="Segoe UI" w:cs="Segoe UI"/>
        </w:rPr>
        <w:t xml:space="preserve"> </w:t>
      </w:r>
      <w:r>
        <w:rPr>
          <w:rFonts w:ascii="Segoe UI" w:hAnsi="Segoe UI" w:cs="Segoe UI"/>
          <w:lang w:val="en"/>
        </w:rPr>
        <w:t>or by calling 119.</w:t>
      </w:r>
    </w:p>
    <w:p w14:paraId="6A52C881" w14:textId="77777777" w:rsidR="008D441F" w:rsidRDefault="008D441F" w:rsidP="008D441F">
      <w:pPr>
        <w:framePr w:hSpace="180" w:wrap="around" w:vAnchor="text" w:hAnchor="text" w:y="1"/>
        <w:spacing w:before="100" w:beforeAutospacing="1" w:after="100" w:afterAutospacing="1"/>
      </w:pPr>
      <w:r>
        <w:rPr>
          <w:rFonts w:ascii="Segoe UI" w:hAnsi="Segoe UI" w:cs="Segoe UI"/>
          <w:lang w:val="en"/>
        </w:rPr>
        <w:t>The new NHS test and trace service works as follows:  </w:t>
      </w:r>
    </w:p>
    <w:p w14:paraId="04E2E95D" w14:textId="77777777" w:rsidR="008D441F" w:rsidRDefault="008D441F" w:rsidP="008D441F">
      <w:pPr>
        <w:pStyle w:val="ListParagraph"/>
        <w:framePr w:hSpace="180" w:wrap="around" w:vAnchor="text" w:hAnchor="text" w:y="1"/>
        <w:numPr>
          <w:ilvl w:val="0"/>
          <w:numId w:val="3"/>
        </w:numPr>
        <w:rPr>
          <w:rFonts w:eastAsia="Times New Roman"/>
          <w:lang w:eastAsia="en-US"/>
        </w:rPr>
      </w:pPr>
      <w:r>
        <w:rPr>
          <w:rFonts w:ascii="Segoe UI" w:eastAsia="Times New Roman" w:hAnsi="Segoe UI" w:cs="Segoe UI"/>
          <w:lang w:val="en" w:eastAsia="en-US"/>
        </w:rPr>
        <w:t xml:space="preserve">You request a test </w:t>
      </w:r>
      <w:hyperlink r:id="rId12" w:history="1">
        <w:r>
          <w:rPr>
            <w:rStyle w:val="Hyperlink"/>
            <w:rFonts w:ascii="Segoe UI" w:eastAsia="Times New Roman" w:hAnsi="Segoe UI" w:cs="Segoe UI"/>
            <w:lang w:val="en" w:eastAsia="en-US"/>
          </w:rPr>
          <w:t>online</w:t>
        </w:r>
      </w:hyperlink>
      <w:r>
        <w:rPr>
          <w:rFonts w:ascii="Segoe UI" w:eastAsia="Times New Roman" w:hAnsi="Segoe UI" w:cs="Segoe UI"/>
          <w:lang w:val="en" w:eastAsia="en-US"/>
        </w:rPr>
        <w:t xml:space="preserve"> or by calling 119</w:t>
      </w:r>
    </w:p>
    <w:p w14:paraId="101F48DD" w14:textId="77777777" w:rsidR="008D441F" w:rsidRDefault="008D441F" w:rsidP="008D441F">
      <w:pPr>
        <w:pStyle w:val="ListParagraph"/>
        <w:framePr w:hSpace="180" w:wrap="around" w:vAnchor="text" w:hAnchor="text" w:y="1"/>
        <w:numPr>
          <w:ilvl w:val="0"/>
          <w:numId w:val="3"/>
        </w:numPr>
        <w:rPr>
          <w:rFonts w:eastAsia="Times New Roman"/>
          <w:lang w:eastAsia="en-US"/>
        </w:rPr>
      </w:pPr>
      <w:r>
        <w:rPr>
          <w:rFonts w:ascii="Segoe UI" w:eastAsia="Times New Roman" w:hAnsi="Segoe UI" w:cs="Segoe UI"/>
          <w:lang w:val="en" w:eastAsia="en-US"/>
        </w:rPr>
        <w:t>If the test comes back negative, you and everyone in your household can go back to normal</w:t>
      </w:r>
    </w:p>
    <w:p w14:paraId="1B3B02FB" w14:textId="77777777" w:rsidR="008D441F" w:rsidRDefault="008D441F" w:rsidP="008D441F">
      <w:pPr>
        <w:pStyle w:val="ListParagraph"/>
        <w:framePr w:hSpace="180" w:wrap="around" w:vAnchor="text" w:hAnchor="text" w:y="1"/>
        <w:numPr>
          <w:ilvl w:val="0"/>
          <w:numId w:val="3"/>
        </w:numPr>
        <w:rPr>
          <w:rFonts w:eastAsia="Times New Roman"/>
          <w:lang w:eastAsia="en-US"/>
        </w:rPr>
      </w:pPr>
      <w:r>
        <w:rPr>
          <w:rFonts w:ascii="Segoe UI" w:eastAsia="Times New Roman" w:hAnsi="Segoe UI" w:cs="Segoe UI"/>
          <w:lang w:val="en" w:eastAsia="en-US"/>
        </w:rPr>
        <w:t xml:space="preserve">If the test comes back </w:t>
      </w:r>
      <w:r>
        <w:rPr>
          <w:rFonts w:ascii="Segoe UI" w:eastAsia="Times New Roman" w:hAnsi="Segoe UI" w:cs="Segoe UI"/>
          <w:b/>
          <w:bCs/>
          <w:lang w:val="en" w:eastAsia="en-US"/>
        </w:rPr>
        <w:t>positive</w:t>
      </w:r>
      <w:r>
        <w:rPr>
          <w:rFonts w:ascii="Segoe UI" w:eastAsia="Times New Roman" w:hAnsi="Segoe UI" w:cs="Segoe UI"/>
          <w:lang w:val="en" w:eastAsia="en-US"/>
        </w:rPr>
        <w:t>, the NHS test and trace team will get in touch with you – via text, email or phone call – to discuss whom you have come into contact with</w:t>
      </w:r>
    </w:p>
    <w:p w14:paraId="41EE0F9B" w14:textId="77777777" w:rsidR="008D441F" w:rsidRDefault="008D441F" w:rsidP="008D441F">
      <w:pPr>
        <w:pStyle w:val="ListParagraph"/>
        <w:framePr w:hSpace="180" w:wrap="around" w:vAnchor="text" w:hAnchor="text" w:y="1"/>
        <w:numPr>
          <w:ilvl w:val="0"/>
          <w:numId w:val="3"/>
        </w:numPr>
        <w:rPr>
          <w:rFonts w:eastAsia="Times New Roman"/>
          <w:lang w:eastAsia="en-US"/>
        </w:rPr>
      </w:pPr>
      <w:r>
        <w:rPr>
          <w:rFonts w:ascii="Segoe UI" w:eastAsia="Times New Roman" w:hAnsi="Segoe UI" w:cs="Segoe UI"/>
          <w:lang w:val="en" w:eastAsia="en-US"/>
        </w:rPr>
        <w:t>The NHS test and trace team will then alert those contacts, where necessary, and notify them if they need to self-isolate to stop the spread of the virus</w:t>
      </w:r>
    </w:p>
    <w:p w14:paraId="64D97E87" w14:textId="77777777" w:rsidR="008D441F" w:rsidRDefault="008D441F" w:rsidP="008D441F">
      <w:pPr>
        <w:pStyle w:val="ListParagraph"/>
        <w:framePr w:hSpace="180" w:wrap="around" w:vAnchor="text" w:hAnchor="text" w:y="1"/>
        <w:numPr>
          <w:ilvl w:val="0"/>
          <w:numId w:val="3"/>
        </w:numPr>
        <w:rPr>
          <w:rFonts w:eastAsia="Times New Roman"/>
          <w:lang w:eastAsia="en-US"/>
        </w:rPr>
      </w:pPr>
      <w:r>
        <w:rPr>
          <w:rFonts w:ascii="Segoe UI" w:eastAsia="Times New Roman" w:hAnsi="Segoe UI" w:cs="Segoe UI"/>
          <w:lang w:val="en" w:eastAsia="en-US"/>
        </w:rPr>
        <w:t xml:space="preserve">You and members of your household need to follow the usual guidelines about </w:t>
      </w:r>
      <w:hyperlink r:id="rId13" w:history="1">
        <w:r>
          <w:rPr>
            <w:rStyle w:val="Hyperlink"/>
            <w:rFonts w:ascii="Segoe UI" w:eastAsia="Times New Roman" w:hAnsi="Segoe UI" w:cs="Segoe UI"/>
            <w:lang w:val="en" w:eastAsia="en-US"/>
          </w:rPr>
          <w:t>self-isolating</w:t>
        </w:r>
      </w:hyperlink>
    </w:p>
    <w:p w14:paraId="17330691" w14:textId="169663B0" w:rsidR="00D273BC" w:rsidRDefault="00D273BC" w:rsidP="00860F0A"/>
    <w:p w14:paraId="227B21DE" w14:textId="68CF0DB3" w:rsidR="008D441F" w:rsidRDefault="008D441F" w:rsidP="00860F0A"/>
    <w:p w14:paraId="6A4D73E0" w14:textId="77777777" w:rsidR="008D441F" w:rsidRDefault="008D441F" w:rsidP="00860F0A"/>
    <w:p w14:paraId="7108F2DC" w14:textId="77777777" w:rsidR="00860F0A" w:rsidRDefault="00860F0A" w:rsidP="00860F0A"/>
    <w:p w14:paraId="17317485" w14:textId="3D464943" w:rsidR="00F41B51" w:rsidRDefault="00F41B51" w:rsidP="00A55FAA">
      <w:r>
        <w:t>Please do not hesitate to contact me and keep safe.</w:t>
      </w:r>
    </w:p>
    <w:p w14:paraId="65001365" w14:textId="4EF4F79C" w:rsidR="008E0EF8" w:rsidRDefault="008E0EF8" w:rsidP="00A55FAA"/>
    <w:p w14:paraId="26CC076C" w14:textId="41D8D0EC" w:rsidR="008E0EF8" w:rsidRDefault="008E0EF8" w:rsidP="00A55FAA">
      <w:r>
        <w:t>Ian Hudspeth</w:t>
      </w:r>
    </w:p>
    <w:p w14:paraId="35D3C267" w14:textId="42FA7745" w:rsidR="008E0EF8" w:rsidRDefault="008E0EF8" w:rsidP="00A55FAA">
      <w:r>
        <w:t>07956 270 318</w:t>
      </w:r>
    </w:p>
    <w:p w14:paraId="5F4FC0B2" w14:textId="1906EC8B" w:rsidR="00F41B51" w:rsidRPr="00504E43" w:rsidRDefault="00640C79" w:rsidP="00A55FAA">
      <w:hyperlink r:id="rId14" w:history="1">
        <w:r w:rsidR="008E0EF8" w:rsidRPr="00723EA4">
          <w:rPr>
            <w:rStyle w:val="Hyperlink"/>
          </w:rPr>
          <w:t>Ian.hudspeth@oxfordshire.gov.uk</w:t>
        </w:r>
      </w:hyperlink>
      <w:r w:rsidR="008E0EF8">
        <w:t xml:space="preserve"> </w:t>
      </w:r>
    </w:p>
    <w:sectPr w:rsidR="00F41B51" w:rsidRPr="00504E4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9028" w14:textId="77777777" w:rsidR="00640C79" w:rsidRDefault="00640C79" w:rsidP="008E0EF8">
      <w:r>
        <w:separator/>
      </w:r>
    </w:p>
  </w:endnote>
  <w:endnote w:type="continuationSeparator" w:id="0">
    <w:p w14:paraId="72466D3C" w14:textId="77777777" w:rsidR="00640C79" w:rsidRDefault="00640C79"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E8EF" w14:textId="106BC927" w:rsidR="007941CB" w:rsidRDefault="007941CB" w:rsidP="00860F0A">
    <w:pPr>
      <w:rPr>
        <w:rFonts w:ascii="Bahnschrift" w:hAnsi="Bahnschrift"/>
        <w:b/>
        <w:bCs/>
        <w:color w:val="FF0000"/>
        <w:sz w:val="28"/>
        <w:szCs w:val="28"/>
        <w:lang w:eastAsia="en-GB"/>
      </w:rPr>
    </w:pPr>
  </w:p>
  <w:p w14:paraId="2E8C916A" w14:textId="38C03AD6" w:rsidR="00860F0A" w:rsidRDefault="00860F0A" w:rsidP="007941CB">
    <w:pPr>
      <w:jc w:val="center"/>
      <w:rPr>
        <w:rFonts w:ascii="Bahnschrift" w:hAnsi="Bahnschrift"/>
        <w:b/>
        <w:bCs/>
        <w:color w:val="FF0000"/>
        <w:sz w:val="28"/>
        <w:szCs w:val="28"/>
        <w:lang w:eastAsia="en-GB"/>
      </w:rPr>
    </w:pPr>
    <w:r>
      <w:rPr>
        <w:rFonts w:ascii="Bahnschrift" w:hAnsi="Bahnschrift"/>
        <w:b/>
        <w:bCs/>
        <w:noProof/>
        <w:color w:val="FF0000"/>
        <w:sz w:val="28"/>
        <w:szCs w:val="28"/>
        <w:lang w:eastAsia="en-GB"/>
      </w:rPr>
      <w:drawing>
        <wp:inline distT="0" distB="0" distL="0" distR="0" wp14:anchorId="178429CD" wp14:editId="2ED4E775">
          <wp:extent cx="4838065" cy="495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065" cy="495300"/>
                  </a:xfrm>
                  <a:prstGeom prst="rect">
                    <a:avLst/>
                  </a:prstGeom>
                  <a:noFill/>
                </pic:spPr>
              </pic:pic>
            </a:graphicData>
          </a:graphic>
        </wp:inline>
      </w:drawing>
    </w:r>
  </w:p>
  <w:p w14:paraId="51BB1DA2" w14:textId="77777777" w:rsidR="007941CB" w:rsidRDefault="007941CB" w:rsidP="007941CB">
    <w:pPr>
      <w:rPr>
        <w:color w:val="000000"/>
        <w:lang w:eastAsia="en-GB"/>
      </w:rPr>
    </w:pPr>
  </w:p>
  <w:p w14:paraId="126CB23C" w14:textId="77777777" w:rsidR="007941CB" w:rsidRDefault="007941CB" w:rsidP="007941CB">
    <w:pPr>
      <w:jc w:val="center"/>
      <w:rPr>
        <w:color w:val="000000"/>
        <w:lang w:eastAsia="en-GB"/>
      </w:rPr>
    </w:pPr>
    <w:r>
      <w:rPr>
        <w:color w:val="000000"/>
        <w:lang w:eastAsia="en-GB"/>
      </w:rPr>
      <w:t xml:space="preserve">For information on COVID- 19 visit </w:t>
    </w:r>
    <w:hyperlink r:id="rId2" w:history="1">
      <w:r>
        <w:rPr>
          <w:rStyle w:val="Hyperlink"/>
          <w:color w:val="0563C1"/>
          <w:lang w:eastAsia="en-GB"/>
        </w:rPr>
        <w:t>www.gov.uk/coronavirus</w:t>
      </w:r>
    </w:hyperlink>
  </w:p>
  <w:p w14:paraId="6EFE6E3A" w14:textId="77777777" w:rsidR="007941CB" w:rsidRDefault="007941CB" w:rsidP="007941CB">
    <w:pPr>
      <w:jc w:val="center"/>
      <w:rPr>
        <w:color w:val="000000"/>
        <w:lang w:eastAsia="en-GB"/>
      </w:rPr>
    </w:pPr>
  </w:p>
  <w:p w14:paraId="31D79D62" w14:textId="208B66A8" w:rsidR="007941CB" w:rsidRDefault="007941CB" w:rsidP="007941CB">
    <w:pPr>
      <w:jc w:val="center"/>
      <w:rPr>
        <w:color w:val="000000"/>
        <w:lang w:eastAsia="en-GB"/>
      </w:rPr>
    </w:pPr>
    <w:r>
      <w:rPr>
        <w:noProof/>
        <w:color w:val="000000"/>
        <w:lang w:eastAsia="en-GB"/>
      </w:rPr>
      <w:drawing>
        <wp:inline distT="0" distB="0" distL="0" distR="0" wp14:anchorId="649EEB7C" wp14:editId="3122D67E">
          <wp:extent cx="4103370" cy="952500"/>
          <wp:effectExtent l="0" t="0" r="0" b="0"/>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103370" cy="952500"/>
                  </a:xfrm>
                  <a:prstGeom prst="rect">
                    <a:avLst/>
                  </a:prstGeom>
                  <a:noFill/>
                  <a:ln>
                    <a:noFill/>
                  </a:ln>
                </pic:spPr>
              </pic:pic>
            </a:graphicData>
          </a:graphic>
        </wp:inline>
      </w:drawing>
    </w:r>
  </w:p>
  <w:p w14:paraId="40E9C3FA" w14:textId="5FFC2479" w:rsidR="007941CB" w:rsidRDefault="007941CB">
    <w:pPr>
      <w:pStyle w:val="Footer"/>
    </w:pPr>
    <w:r>
      <w:ptab w:relativeTo="margin" w:alignment="right" w:leader="none"/>
    </w: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sidRPr="007941CB">
      <w:rPr>
        <w:b/>
        <w:bCs/>
        <w:noProof/>
      </w:rPr>
      <w:t>1</w:t>
    </w:r>
    <w:r w:rsidRPr="007941CB">
      <w:rPr>
        <w:b/>
        <w:bCs/>
      </w:rPr>
      <w:fldChar w:fldCharType="end"/>
    </w:r>
    <w:r w:rsidRPr="007941CB">
      <w:t xml:space="preserve"> of </w:t>
    </w:r>
    <w:r w:rsidRPr="007941CB">
      <w:rPr>
        <w:b/>
        <w:bCs/>
      </w:rPr>
      <w:fldChar w:fldCharType="begin"/>
    </w:r>
    <w:r w:rsidRPr="007941CB">
      <w:rPr>
        <w:b/>
        <w:bCs/>
      </w:rPr>
      <w:instrText xml:space="preserve"> NUMPAGES  \* Arabic  \* MERGEFORMAT </w:instrText>
    </w:r>
    <w:r w:rsidRPr="007941CB">
      <w:rPr>
        <w:b/>
        <w:bCs/>
      </w:rPr>
      <w:fldChar w:fldCharType="separate"/>
    </w:r>
    <w:r w:rsidRPr="007941CB">
      <w:rPr>
        <w:b/>
        <w:bCs/>
        <w:noProof/>
      </w:rPr>
      <w:t>2</w:t>
    </w:r>
    <w:r w:rsidRPr="007941C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E809F" w14:textId="77777777" w:rsidR="00640C79" w:rsidRDefault="00640C79" w:rsidP="008E0EF8">
      <w:r>
        <w:separator/>
      </w:r>
    </w:p>
  </w:footnote>
  <w:footnote w:type="continuationSeparator" w:id="0">
    <w:p w14:paraId="060C059B" w14:textId="77777777" w:rsidR="00640C79" w:rsidRDefault="00640C79"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C462" w14:textId="1B32A5ED" w:rsidR="008E0EF8" w:rsidRPr="008E0EF8" w:rsidRDefault="00860F0A" w:rsidP="008E0EF8">
    <w:pPr>
      <w:pStyle w:val="Header"/>
      <w:jc w:val="center"/>
      <w:rPr>
        <w:b/>
        <w:sz w:val="28"/>
        <w:szCs w:val="28"/>
        <w:u w:val="single"/>
      </w:rPr>
    </w:pPr>
    <w:r>
      <w:rPr>
        <w:b/>
        <w:sz w:val="28"/>
        <w:szCs w:val="28"/>
        <w:u w:val="single"/>
      </w:rPr>
      <w:t>JU</w:t>
    </w:r>
    <w:r w:rsidR="008D441F">
      <w:rPr>
        <w:b/>
        <w:sz w:val="28"/>
        <w:szCs w:val="28"/>
        <w:u w:val="single"/>
      </w:rPr>
      <w:t>LY</w:t>
    </w:r>
    <w:r w:rsidR="00E876ED">
      <w:rPr>
        <w:b/>
        <w:sz w:val="28"/>
        <w:szCs w:val="28"/>
        <w:u w:val="single"/>
      </w:rPr>
      <w:t xml:space="preserve"> 2020 Parish Report</w:t>
    </w:r>
  </w:p>
  <w:p w14:paraId="1367F0A9" w14:textId="77777777" w:rsidR="008E0EF8" w:rsidRDefault="008E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0A1"/>
    <w:multiLevelType w:val="multilevel"/>
    <w:tmpl w:val="DFA8A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33E60"/>
    <w:multiLevelType w:val="multilevel"/>
    <w:tmpl w:val="5F722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02BD0"/>
    <w:rsid w:val="0005437E"/>
    <w:rsid w:val="000B4310"/>
    <w:rsid w:val="00110392"/>
    <w:rsid w:val="00193CAA"/>
    <w:rsid w:val="00307A3A"/>
    <w:rsid w:val="004000D7"/>
    <w:rsid w:val="0041513F"/>
    <w:rsid w:val="0042205F"/>
    <w:rsid w:val="004760A1"/>
    <w:rsid w:val="00496B49"/>
    <w:rsid w:val="00504E43"/>
    <w:rsid w:val="00606833"/>
    <w:rsid w:val="00616A6A"/>
    <w:rsid w:val="00640C79"/>
    <w:rsid w:val="0067432A"/>
    <w:rsid w:val="006B22B4"/>
    <w:rsid w:val="006F018A"/>
    <w:rsid w:val="0075708E"/>
    <w:rsid w:val="007908F4"/>
    <w:rsid w:val="007941CB"/>
    <w:rsid w:val="007B7D78"/>
    <w:rsid w:val="007D7431"/>
    <w:rsid w:val="00805A22"/>
    <w:rsid w:val="00834DE9"/>
    <w:rsid w:val="00860F0A"/>
    <w:rsid w:val="00894E76"/>
    <w:rsid w:val="008D441F"/>
    <w:rsid w:val="008E0EF8"/>
    <w:rsid w:val="008F732B"/>
    <w:rsid w:val="009339F0"/>
    <w:rsid w:val="009B446A"/>
    <w:rsid w:val="009E6124"/>
    <w:rsid w:val="00A51D6A"/>
    <w:rsid w:val="00A55FAA"/>
    <w:rsid w:val="00AC3F3E"/>
    <w:rsid w:val="00B438CB"/>
    <w:rsid w:val="00B70CCE"/>
    <w:rsid w:val="00B90572"/>
    <w:rsid w:val="00BD3F7D"/>
    <w:rsid w:val="00C1642A"/>
    <w:rsid w:val="00CA522C"/>
    <w:rsid w:val="00D17B0C"/>
    <w:rsid w:val="00D273BC"/>
    <w:rsid w:val="00D7765C"/>
    <w:rsid w:val="00DA2F5F"/>
    <w:rsid w:val="00DC35F1"/>
    <w:rsid w:val="00DF5EDF"/>
    <w:rsid w:val="00E876ED"/>
    <w:rsid w:val="00EA7ABC"/>
    <w:rsid w:val="00EE1C93"/>
    <w:rsid w:val="00F41B51"/>
    <w:rsid w:val="00F75FCC"/>
    <w:rsid w:val="00FA55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604C"/>
  <w15:chartTrackingRefBased/>
  <w15:docId w15:val="{C188F79E-BB05-4949-8083-93331AD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AA"/>
    <w:rPr>
      <w:color w:val="0000FF" w:themeColor="hyperlink"/>
      <w:u w:val="single"/>
    </w:rPr>
  </w:style>
  <w:style w:type="character" w:styleId="UnresolvedMention">
    <w:name w:val="Unresolved Mention"/>
    <w:basedOn w:val="DefaultParagraphFont"/>
    <w:uiPriority w:val="99"/>
    <w:semiHidden/>
    <w:unhideWhenUsed/>
    <w:rsid w:val="00A55FAA"/>
    <w:rPr>
      <w:color w:val="605E5C"/>
      <w:shd w:val="clear" w:color="auto" w:fill="E1DFDD"/>
    </w:rPr>
  </w:style>
  <w:style w:type="paragraph" w:styleId="Header">
    <w:name w:val="header"/>
    <w:basedOn w:val="Normal"/>
    <w:link w:val="HeaderChar"/>
    <w:uiPriority w:val="99"/>
    <w:unhideWhenUsed/>
    <w:rsid w:val="008E0EF8"/>
    <w:pPr>
      <w:tabs>
        <w:tab w:val="center" w:pos="4513"/>
        <w:tab w:val="right" w:pos="9026"/>
      </w:tabs>
    </w:pPr>
  </w:style>
  <w:style w:type="character" w:customStyle="1" w:styleId="HeaderChar">
    <w:name w:val="Header Char"/>
    <w:basedOn w:val="DefaultParagraphFont"/>
    <w:link w:val="Header"/>
    <w:uiPriority w:val="99"/>
    <w:rsid w:val="008E0EF8"/>
  </w:style>
  <w:style w:type="paragraph" w:styleId="Footer">
    <w:name w:val="footer"/>
    <w:basedOn w:val="Normal"/>
    <w:link w:val="FooterChar"/>
    <w:uiPriority w:val="99"/>
    <w:unhideWhenUsed/>
    <w:rsid w:val="008E0EF8"/>
    <w:pPr>
      <w:tabs>
        <w:tab w:val="center" w:pos="4513"/>
        <w:tab w:val="right" w:pos="9026"/>
      </w:tabs>
    </w:pPr>
  </w:style>
  <w:style w:type="character" w:customStyle="1" w:styleId="FooterChar">
    <w:name w:val="Footer Char"/>
    <w:basedOn w:val="DefaultParagraphFont"/>
    <w:link w:val="Footer"/>
    <w:uiPriority w:val="99"/>
    <w:rsid w:val="008E0EF8"/>
  </w:style>
  <w:style w:type="paragraph" w:styleId="BalloonText">
    <w:name w:val="Balloon Text"/>
    <w:basedOn w:val="Normal"/>
    <w:link w:val="BalloonTextChar"/>
    <w:uiPriority w:val="99"/>
    <w:semiHidden/>
    <w:unhideWhenUsed/>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CB"/>
    <w:rPr>
      <w:rFonts w:ascii="Segoe UI" w:hAnsi="Segoe UI" w:cs="Segoe UI"/>
      <w:sz w:val="18"/>
      <w:szCs w:val="18"/>
    </w:rPr>
  </w:style>
  <w:style w:type="paragraph" w:styleId="ListParagraph">
    <w:name w:val="List Paragraph"/>
    <w:basedOn w:val="Normal"/>
    <w:uiPriority w:val="34"/>
    <w:qFormat/>
    <w:rsid w:val="008D441F"/>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367840">
      <w:bodyDiv w:val="1"/>
      <w:marLeft w:val="0"/>
      <w:marRight w:val="0"/>
      <w:marTop w:val="0"/>
      <w:marBottom w:val="0"/>
      <w:divBdr>
        <w:top w:val="none" w:sz="0" w:space="0" w:color="auto"/>
        <w:left w:val="none" w:sz="0" w:space="0" w:color="auto"/>
        <w:bottom w:val="none" w:sz="0" w:space="0" w:color="auto"/>
        <w:right w:val="none" w:sz="0" w:space="0" w:color="auto"/>
      </w:divBdr>
    </w:div>
    <w:div w:id="1069767102">
      <w:bodyDiv w:val="1"/>
      <w:marLeft w:val="0"/>
      <w:marRight w:val="0"/>
      <w:marTop w:val="0"/>
      <w:marBottom w:val="0"/>
      <w:divBdr>
        <w:top w:val="none" w:sz="0" w:space="0" w:color="auto"/>
        <w:left w:val="none" w:sz="0" w:space="0" w:color="auto"/>
        <w:bottom w:val="none" w:sz="0" w:space="0" w:color="auto"/>
        <w:right w:val="none" w:sz="0" w:space="0" w:color="auto"/>
      </w:divBdr>
    </w:div>
    <w:div w:id="1547764930">
      <w:bodyDiv w:val="1"/>
      <w:marLeft w:val="0"/>
      <w:marRight w:val="0"/>
      <w:marTop w:val="0"/>
      <w:marBottom w:val="0"/>
      <w:divBdr>
        <w:top w:val="none" w:sz="0" w:space="0" w:color="auto"/>
        <w:left w:val="none" w:sz="0" w:space="0" w:color="auto"/>
        <w:bottom w:val="none" w:sz="0" w:space="0" w:color="auto"/>
        <w:right w:val="none" w:sz="0" w:space="0" w:color="auto"/>
      </w:divBdr>
    </w:div>
    <w:div w:id="18691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what-to-do-if-you-or-someone-you-live-with-has-coronavirus-symptoms/when-to-self-isolate-and-what-to-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testing-for-coronavirus/ask-for-a-test-to-check-if-you-have-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ixmystreet.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n.hudspeth@oxfordshire.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coronavirus" TargetMode="External"/><Relationship Id="rId1" Type="http://schemas.openxmlformats.org/officeDocument/2006/relationships/image" Target="media/image1.png"/><Relationship Id="rId4" Type="http://schemas.openxmlformats.org/officeDocument/2006/relationships/image" Target="cid:image001.png@01D61C78.D5C4B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E5D5B-DFF8-4918-8C92-E5718698A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FDB7B-B7CC-465D-841A-31622706630D}">
  <ds:schemaRefs>
    <ds:schemaRef ds:uri="http://schemas.microsoft.com/sharepoint/v3/contenttype/forms"/>
  </ds:schemaRefs>
</ds:datastoreItem>
</file>

<file path=customXml/itemProps3.xml><?xml version="1.0" encoding="utf-8"?>
<ds:datastoreItem xmlns:ds="http://schemas.openxmlformats.org/officeDocument/2006/customXml" ds:itemID="{2000D16F-0329-41C1-938B-057961FF4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dcterms:created xsi:type="dcterms:W3CDTF">2020-07-13T07:35:00Z</dcterms:created>
  <dcterms:modified xsi:type="dcterms:W3CDTF">2020-07-13T07:35:00Z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