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A3D83" w14:textId="48B15659" w:rsidR="00A060CD" w:rsidRPr="00A060CD" w:rsidRDefault="00A060CD">
      <w:pPr>
        <w:rPr>
          <w:b/>
          <w:bCs/>
        </w:rPr>
      </w:pPr>
      <w:r w:rsidRPr="00A060CD">
        <w:rPr>
          <w:b/>
          <w:bCs/>
        </w:rPr>
        <w:t>Dave Jackson report – December 2020</w:t>
      </w:r>
    </w:p>
    <w:p w14:paraId="61660EFE" w14:textId="32B4446A" w:rsidR="00A060CD" w:rsidRDefault="00A060CD" w:rsidP="00A060CD">
      <w:r>
        <w:t xml:space="preserve">I volunteered to assist the WODC officers at the end of November by ringing round people who are on the clinically vulnerable list.  I believe that 15 of the 49 district councillors offered their services.  My list was 56 </w:t>
      </w:r>
      <w:proofErr w:type="gramStart"/>
      <w:r>
        <w:t>folk</w:t>
      </w:r>
      <w:proofErr w:type="gramEnd"/>
      <w:r>
        <w:t xml:space="preserve">, most of whom were in the Bartons </w:t>
      </w:r>
      <w:r>
        <w:t>Ward,</w:t>
      </w:r>
      <w:r>
        <w:t xml:space="preserve"> but others </w:t>
      </w:r>
      <w:r>
        <w:t>in the</w:t>
      </w:r>
      <w:r>
        <w:t xml:space="preserve"> Enstone area.  </w:t>
      </w:r>
      <w:r>
        <w:t>Thankfully,</w:t>
      </w:r>
      <w:r>
        <w:t xml:space="preserve"> no one was experiencing difficulties during the second phase of lockdown.</w:t>
      </w:r>
    </w:p>
    <w:p w14:paraId="235A1B17" w14:textId="7F0CEFB0" w:rsidR="00A060CD" w:rsidRDefault="00A060CD" w:rsidP="00A060CD">
      <w:r>
        <w:t>I had been asked by two SBPC councillors to get in touch with the planning department to ask about two separate concerns on North Street. One was to do with the block paving at the Hol</w:t>
      </w:r>
      <w:r>
        <w:t>l</w:t>
      </w:r>
      <w:r>
        <w:t xml:space="preserve">iers Farm </w:t>
      </w:r>
      <w:r>
        <w:t>development,</w:t>
      </w:r>
      <w:r>
        <w:t xml:space="preserve"> and the other regarding a possible change of land use adjacent to Ernigrip garage.  I will report back at the meeting.</w:t>
      </w:r>
    </w:p>
    <w:p w14:paraId="52CDFBA6" w14:textId="2E543EFB" w:rsidR="00A060CD" w:rsidRDefault="00A060CD" w:rsidP="00A060CD">
      <w:r>
        <w:t xml:space="preserve">Speed watch sessions are due to recommence this week, with two potential ones.  About five new volunteers have come forward, after I delivered some personally addressed letters to people I know in the </w:t>
      </w:r>
      <w:r>
        <w:t>village.</w:t>
      </w:r>
      <w:r>
        <w:t>   It is interesting how a letter tends to get a better response than a general e</w:t>
      </w:r>
      <w:r>
        <w:t>mail!</w:t>
      </w:r>
    </w:p>
    <w:p w14:paraId="433BF548" w14:textId="77777777" w:rsidR="00A060CD" w:rsidRDefault="00A060CD" w:rsidP="00A060CD"/>
    <w:p w14:paraId="2F09C9C8" w14:textId="77777777" w:rsidR="00A060CD" w:rsidRDefault="00A060CD"/>
    <w:sectPr w:rsidR="00A06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CD"/>
    <w:rsid w:val="008956A7"/>
    <w:rsid w:val="00A06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F8FA"/>
  <w15:chartTrackingRefBased/>
  <w15:docId w15:val="{458E35A3-AF15-44D3-BE2C-67B7103F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9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Fowler</dc:creator>
  <cp:keywords/>
  <dc:description/>
  <cp:lastModifiedBy>Annette Fowler</cp:lastModifiedBy>
  <cp:revision>1</cp:revision>
  <dcterms:created xsi:type="dcterms:W3CDTF">2020-12-14T17:23:00Z</dcterms:created>
  <dcterms:modified xsi:type="dcterms:W3CDTF">2020-12-14T17:26:00Z</dcterms:modified>
</cp:coreProperties>
</file>