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4D53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DISTRICT COUNCILLOR REPORT</w:t>
      </w:r>
    </w:p>
    <w:p w14:paraId="60ED29D0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</w:p>
    <w:p w14:paraId="056A0767" w14:textId="2B041DEF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 stayed behind after the last WODC meeting on October 19</w:t>
      </w:r>
      <w:r>
        <w:rPr>
          <w:rFonts w:ascii="Helvetica" w:eastAsia="Times New Roman" w:hAnsi="Helvetica" w:cs="Helvetica"/>
          <w:sz w:val="20"/>
          <w:szCs w:val="20"/>
        </w:rPr>
        <w:t>th,</w:t>
      </w:r>
      <w:r>
        <w:rPr>
          <w:rFonts w:ascii="Helvetica" w:eastAsia="Times New Roman" w:hAnsi="Helvetica" w:cs="Helvetica"/>
          <w:sz w:val="20"/>
          <w:szCs w:val="20"/>
        </w:rPr>
        <w:t xml:space="preserve"> to attend a </w:t>
      </w:r>
      <w:r>
        <w:rPr>
          <w:rFonts w:ascii="Helvetica" w:eastAsia="Times New Roman" w:hAnsi="Helvetica" w:cs="Helvetica"/>
          <w:sz w:val="20"/>
          <w:szCs w:val="20"/>
        </w:rPr>
        <w:t>Cost-of-Living</w:t>
      </w:r>
      <w:r>
        <w:rPr>
          <w:rFonts w:ascii="Helvetica" w:eastAsia="Times New Roman" w:hAnsi="Helvetica" w:cs="Helvetica"/>
          <w:sz w:val="20"/>
          <w:szCs w:val="20"/>
        </w:rPr>
        <w:t xml:space="preserve"> briefing.</w:t>
      </w:r>
    </w:p>
    <w:p w14:paraId="4FAAB10A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officials explained how WODC are hoping to help families struggling with the cost of living.</w:t>
      </w:r>
    </w:p>
    <w:p w14:paraId="33A18615" w14:textId="7BA6BFA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This included a special fund to support local organisations with costs like heat and light if they are offering extra lunches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etc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for residents</w:t>
      </w:r>
      <w:r>
        <w:rPr>
          <w:rFonts w:ascii="Helvetica" w:eastAsia="Times New Roman" w:hAnsi="Helvetica" w:cs="Helvetica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sz w:val="20"/>
          <w:szCs w:val="20"/>
        </w:rPr>
        <w:t>I sent both Kate Carte</w:t>
      </w:r>
      <w:r>
        <w:rPr>
          <w:rFonts w:ascii="Helvetica" w:eastAsia="Times New Roman" w:hAnsi="Helvetica" w:cs="Helvetica"/>
          <w:sz w:val="20"/>
          <w:szCs w:val="20"/>
        </w:rPr>
        <w:t>r-W</w:t>
      </w:r>
      <w:r>
        <w:rPr>
          <w:rFonts w:ascii="Helvetica" w:eastAsia="Times New Roman" w:hAnsi="Helvetica" w:cs="Helvetica"/>
          <w:sz w:val="20"/>
          <w:szCs w:val="20"/>
        </w:rPr>
        <w:t>indle and Lynne Shepherd the details.</w:t>
      </w:r>
    </w:p>
    <w:p w14:paraId="56A1B197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</w:p>
    <w:p w14:paraId="1426BF28" w14:textId="69115201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Subsequently I picked up a bundle of handy WODC leaflets with useful contact details for various organisations.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Diane at the shop was happy to display </w:t>
      </w:r>
      <w:r>
        <w:rPr>
          <w:rFonts w:ascii="Helvetica" w:eastAsia="Times New Roman" w:hAnsi="Helvetica" w:cs="Helvetica"/>
          <w:sz w:val="20"/>
          <w:szCs w:val="20"/>
        </w:rPr>
        <w:t>them,</w:t>
      </w:r>
      <w:r>
        <w:rPr>
          <w:rFonts w:ascii="Helvetica" w:eastAsia="Times New Roman" w:hAnsi="Helvetica" w:cs="Helvetica"/>
          <w:sz w:val="20"/>
          <w:szCs w:val="20"/>
        </w:rPr>
        <w:t xml:space="preserve"> and I publicised their availability on Facebook and through posters.</w:t>
      </w:r>
    </w:p>
    <w:p w14:paraId="2D801815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</w:p>
    <w:p w14:paraId="26289A19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One of the WODC officials has been in touch with Kate and Lynne to clarify details of the four sessions each week.</w:t>
      </w:r>
    </w:p>
    <w:p w14:paraId="7EAC7AF5" w14:textId="77777777" w:rsidR="00A4748E" w:rsidRDefault="00A4748E" w:rsidP="00A4748E">
      <w:pPr>
        <w:rPr>
          <w:rFonts w:ascii="Helvetica" w:eastAsia="Times New Roman" w:hAnsi="Helvetica" w:cs="Helvetica"/>
          <w:sz w:val="20"/>
          <w:szCs w:val="20"/>
        </w:rPr>
      </w:pPr>
    </w:p>
    <w:p w14:paraId="3468071A" w14:textId="77777777" w:rsidR="00A4748E" w:rsidRDefault="00A4748E"/>
    <w:sectPr w:rsidR="00A4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8E"/>
    <w:rsid w:val="00A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B6D1"/>
  <w15:chartTrackingRefBased/>
  <w15:docId w15:val="{77A8591E-F4DE-49D5-9312-F0BA6F2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8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1</cp:revision>
  <dcterms:created xsi:type="dcterms:W3CDTF">2022-11-14T14:17:00Z</dcterms:created>
  <dcterms:modified xsi:type="dcterms:W3CDTF">2022-11-14T14:21:00Z</dcterms:modified>
</cp:coreProperties>
</file>